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332" w:rsidRPr="00305B24" w:rsidRDefault="001712EB" w:rsidP="001712EB">
      <w:pPr>
        <w:pStyle w:val="Titel"/>
        <w:jc w:val="center"/>
        <w:rPr>
          <w:color w:val="51626F"/>
          <w:sz w:val="56"/>
          <w:szCs w:val="72"/>
        </w:rPr>
      </w:pPr>
      <w:r w:rsidRPr="00305B24">
        <w:rPr>
          <w:color w:val="51626F"/>
          <w:sz w:val="56"/>
          <w:szCs w:val="72"/>
        </w:rPr>
        <w:t xml:space="preserve">Pulje til </w:t>
      </w:r>
      <w:r w:rsidR="00360739" w:rsidRPr="00305B24">
        <w:rPr>
          <w:color w:val="51626F"/>
          <w:sz w:val="56"/>
          <w:szCs w:val="72"/>
        </w:rPr>
        <w:t>udviklingsprojekter</w:t>
      </w:r>
      <w:r w:rsidRPr="00305B24">
        <w:rPr>
          <w:color w:val="51626F"/>
          <w:sz w:val="56"/>
          <w:szCs w:val="72"/>
        </w:rPr>
        <w:t xml:space="preserve"> i tilknytning til historie</w:t>
      </w:r>
    </w:p>
    <w:p w:rsidR="00D004FE" w:rsidRDefault="00D33332" w:rsidP="00D33332">
      <w:pPr>
        <w:spacing w:after="0"/>
        <w:rPr>
          <w:b/>
        </w:rPr>
      </w:pPr>
      <w:r w:rsidRPr="003B528D">
        <w:rPr>
          <w:b/>
        </w:rPr>
        <w:t xml:space="preserve">HistorieLab </w:t>
      </w:r>
      <w:r w:rsidR="00AE0F6C">
        <w:rPr>
          <w:b/>
        </w:rPr>
        <w:t xml:space="preserve">har en pulje til </w:t>
      </w:r>
      <w:r w:rsidR="00360739">
        <w:rPr>
          <w:b/>
        </w:rPr>
        <w:t>udviklingsprojekter</w:t>
      </w:r>
      <w:r w:rsidR="00D004FE">
        <w:rPr>
          <w:b/>
        </w:rPr>
        <w:t xml:space="preserve"> til lærere, der underviser i historie. </w:t>
      </w:r>
      <w:r w:rsidR="00646D8C">
        <w:rPr>
          <w:b/>
        </w:rPr>
        <w:t xml:space="preserve">De deltagende lærere præciserer indholdet af projekterne, der </w:t>
      </w:r>
      <w:r w:rsidR="00AE0F6C">
        <w:rPr>
          <w:b/>
        </w:rPr>
        <w:t xml:space="preserve">gennemføres </w:t>
      </w:r>
      <w:r w:rsidR="00646D8C">
        <w:rPr>
          <w:b/>
        </w:rPr>
        <w:t xml:space="preserve">som </w:t>
      </w:r>
      <w:r w:rsidR="00D004FE">
        <w:rPr>
          <w:b/>
        </w:rPr>
        <w:t>workshops, studiegrupper, forsøgsarbejder m.m.</w:t>
      </w:r>
      <w:r w:rsidR="00590B53">
        <w:rPr>
          <w:b/>
        </w:rPr>
        <w:t xml:space="preserve"> Hvert projekt får </w:t>
      </w:r>
      <w:r w:rsidR="00360739">
        <w:rPr>
          <w:b/>
        </w:rPr>
        <w:t xml:space="preserve">tilknyttet </w:t>
      </w:r>
      <w:r w:rsidR="00590B53">
        <w:rPr>
          <w:b/>
        </w:rPr>
        <w:t xml:space="preserve">en </w:t>
      </w:r>
      <w:r w:rsidR="00360739">
        <w:rPr>
          <w:b/>
        </w:rPr>
        <w:t>konsulent.</w:t>
      </w:r>
    </w:p>
    <w:p w:rsidR="00D004FE" w:rsidRDefault="00D004FE" w:rsidP="00D33332">
      <w:pPr>
        <w:spacing w:after="0"/>
        <w:rPr>
          <w:b/>
        </w:rPr>
      </w:pPr>
    </w:p>
    <w:p w:rsidR="00EE7D23" w:rsidRDefault="00646D8C" w:rsidP="00D33332">
      <w:pPr>
        <w:spacing w:after="0"/>
      </w:pPr>
      <w:r>
        <w:t>Udviklingsprojekterne</w:t>
      </w:r>
      <w:r w:rsidR="00590B53">
        <w:t xml:space="preserve"> </w:t>
      </w:r>
      <w:r w:rsidR="00EE7D23">
        <w:t xml:space="preserve">er </w:t>
      </w:r>
      <w:r w:rsidR="0040167C">
        <w:t>begrundet i</w:t>
      </w:r>
      <w:r w:rsidR="00EE7D23">
        <w:t xml:space="preserve"> </w:t>
      </w:r>
      <w:proofErr w:type="spellStart"/>
      <w:r w:rsidR="00EE7D23">
        <w:t>HistorieLabs</w:t>
      </w:r>
      <w:proofErr w:type="spellEnd"/>
      <w:r w:rsidR="00EE7D23">
        <w:t xml:space="preserve"> kvalitative og kvantitative undersøgelser af historielæreres og elever opfattelser af skolefaget</w:t>
      </w:r>
      <w:r w:rsidR="0040167C">
        <w:t xml:space="preserve">, </w:t>
      </w:r>
      <w:r w:rsidR="00C207A0">
        <w:t xml:space="preserve">”Historiefaget i fokus – dokumentationsindsatsen”, </w:t>
      </w:r>
      <w:r w:rsidR="0040167C">
        <w:t>der er gennemført i 2015</w:t>
      </w:r>
      <w:r w:rsidR="00EE7D23">
        <w:t xml:space="preserve">. </w:t>
      </w:r>
      <w:r w:rsidR="00DC71DB">
        <w:t xml:space="preserve">Formålet med udviklingsprojekterne er dels at understøtte relevante faglige udviklingsinitiativer lokalt, dels at give </w:t>
      </w:r>
      <w:proofErr w:type="spellStart"/>
      <w:r w:rsidR="00DC71DB">
        <w:t>HistorieLab</w:t>
      </w:r>
      <w:proofErr w:type="spellEnd"/>
      <w:r w:rsidR="00DC71DB">
        <w:t xml:space="preserve"> yderligere viden om praktiske udfordringer og muligheder for faget i grundskolen.</w:t>
      </w:r>
    </w:p>
    <w:p w:rsidR="00EE7D23" w:rsidRPr="00EE7D23" w:rsidRDefault="00EE7D23" w:rsidP="00D33332">
      <w:pPr>
        <w:spacing w:after="0"/>
      </w:pPr>
    </w:p>
    <w:p w:rsidR="00B81FB8" w:rsidRPr="00B81FB8" w:rsidRDefault="00B81FB8" w:rsidP="00D33332">
      <w:pPr>
        <w:spacing w:after="0"/>
        <w:rPr>
          <w:b/>
        </w:rPr>
      </w:pPr>
      <w:r>
        <w:rPr>
          <w:b/>
        </w:rPr>
        <w:t xml:space="preserve">Sådan </w:t>
      </w:r>
      <w:r w:rsidR="00DC71DB">
        <w:rPr>
          <w:b/>
        </w:rPr>
        <w:t>ansøges om deltagelse</w:t>
      </w:r>
      <w:r>
        <w:t xml:space="preserve"> </w:t>
      </w:r>
    </w:p>
    <w:p w:rsidR="002D6914" w:rsidRDefault="00360739" w:rsidP="00D33332">
      <w:pPr>
        <w:spacing w:after="0"/>
      </w:pPr>
      <w:r>
        <w:t xml:space="preserve">Rammerne for </w:t>
      </w:r>
      <w:r w:rsidR="00DC71DB">
        <w:t>udviklings</w:t>
      </w:r>
      <w:r w:rsidR="00E54290">
        <w:t>projekter</w:t>
      </w:r>
      <w:r w:rsidR="00DC71DB">
        <w:t>ne</w:t>
      </w:r>
      <w:r w:rsidR="00D004FE">
        <w:t xml:space="preserve"> er</w:t>
      </w:r>
      <w:r w:rsidR="00DC71DB">
        <w:t xml:space="preserve"> en række</w:t>
      </w:r>
      <w:r w:rsidR="00D004FE">
        <w:t xml:space="preserve"> </w:t>
      </w:r>
      <w:r w:rsidR="00136CE8">
        <w:t xml:space="preserve">overordnede tematikker, der er præsenteret i </w:t>
      </w:r>
      <w:r>
        <w:t>dette katalog</w:t>
      </w:r>
      <w:r w:rsidR="0040167C">
        <w:t xml:space="preserve">. På ansøgningsskemaet </w:t>
      </w:r>
      <w:r w:rsidR="00BB2B38">
        <w:t>(</w:t>
      </w:r>
      <w:r w:rsidR="00DC71DB">
        <w:t>Se nedenfor</w:t>
      </w:r>
      <w:r w:rsidR="00BB2B38">
        <w:t xml:space="preserve">) </w:t>
      </w:r>
      <w:r w:rsidR="0040167C">
        <w:t xml:space="preserve">konkretiserer og tilpasser </w:t>
      </w:r>
      <w:r w:rsidR="0004016E">
        <w:t xml:space="preserve">deltagerne </w:t>
      </w:r>
      <w:r w:rsidR="00590B53">
        <w:t xml:space="preserve">en eller flere </w:t>
      </w:r>
      <w:r w:rsidR="0040167C">
        <w:t xml:space="preserve">tematikker til </w:t>
      </w:r>
      <w:r w:rsidR="002D6914">
        <w:t xml:space="preserve">lokale </w:t>
      </w:r>
      <w:r w:rsidR="003624CC">
        <w:t>behov</w:t>
      </w:r>
      <w:r w:rsidR="0040167C">
        <w:t xml:space="preserve"> og</w:t>
      </w:r>
      <w:r w:rsidR="003624CC">
        <w:t xml:space="preserve"> </w:t>
      </w:r>
      <w:r w:rsidR="006B6AD1">
        <w:t>ønsker</w:t>
      </w:r>
      <w:r w:rsidR="00590B53">
        <w:t xml:space="preserve">. Projekterne skal dog være konkrete og i overensstemmelse med intentionerne i </w:t>
      </w:r>
      <w:r w:rsidR="00630300">
        <w:t xml:space="preserve">fagets mål. Dele af projektet skal afprøves i praksis. </w:t>
      </w:r>
    </w:p>
    <w:p w:rsidR="0004016E" w:rsidRDefault="0004016E" w:rsidP="00D33332">
      <w:pPr>
        <w:spacing w:after="0"/>
      </w:pPr>
    </w:p>
    <w:p w:rsidR="0004016E" w:rsidRDefault="0004016E" w:rsidP="00D33332">
      <w:pPr>
        <w:spacing w:after="0"/>
      </w:pPr>
      <w:r>
        <w:t>I planlægningen af projektet er det en god ide, at deltagerne holder et møde på 1-2 timer, hvor tematikkerne gennemgås og bruges som inspiration</w:t>
      </w:r>
      <w:r w:rsidR="00FC0CFF">
        <w:t xml:space="preserve"> til at </w:t>
      </w:r>
      <w:r w:rsidR="00046451">
        <w:t>formulere</w:t>
      </w:r>
      <w:r w:rsidR="00FC0CFF">
        <w:t xml:space="preserve"> udviklingsprojektet – og udfylde ansøgningsskemaet.</w:t>
      </w:r>
    </w:p>
    <w:p w:rsidR="00046451" w:rsidRDefault="00046451" w:rsidP="00D33332">
      <w:pPr>
        <w:spacing w:after="0"/>
      </w:pPr>
    </w:p>
    <w:p w:rsidR="00046451" w:rsidRDefault="00046451" w:rsidP="00D33332">
      <w:pPr>
        <w:spacing w:after="0"/>
      </w:pPr>
      <w:r>
        <w:t>Leverancen fra hvert udviklingsprojekt er en kort rapport (2-5 sider). Rapporten skal formidle erfaringer og viden, anbefalinger, forslag m.m., som dels kan inspirere kollegaer</w:t>
      </w:r>
      <w:r w:rsidR="00C515A4">
        <w:t xml:space="preserve"> og dels at give </w:t>
      </w:r>
      <w:proofErr w:type="spellStart"/>
      <w:r w:rsidR="00C515A4">
        <w:t>HistorieLab</w:t>
      </w:r>
      <w:proofErr w:type="spellEnd"/>
      <w:r w:rsidR="00C515A4">
        <w:t xml:space="preserve"> yderligere viden om praktiske udfordringer og muligheder for faget i grundskolen.</w:t>
      </w:r>
      <w:r w:rsidR="00A37703">
        <w:t xml:space="preserve"> Herudover skal deltagerne stå til rådighed til at levere evt. yderligere viden om, eller erfaring</w:t>
      </w:r>
      <w:bookmarkStart w:id="0" w:name="_GoBack"/>
      <w:bookmarkEnd w:id="0"/>
      <w:r w:rsidR="00A37703">
        <w:t>er fra, projektet.</w:t>
      </w:r>
    </w:p>
    <w:p w:rsidR="00BB2B38" w:rsidRDefault="00BB2B38" w:rsidP="00D33332">
      <w:pPr>
        <w:spacing w:after="0"/>
      </w:pPr>
    </w:p>
    <w:p w:rsidR="00B81FB8" w:rsidRDefault="00590B53" w:rsidP="00D33332">
      <w:pPr>
        <w:spacing w:after="0"/>
        <w:rPr>
          <w:rFonts w:cstheme="minorHAnsi"/>
          <w:color w:val="51626F"/>
        </w:rPr>
      </w:pPr>
      <w:r>
        <w:t>E</w:t>
      </w:r>
      <w:r w:rsidR="00BB2B38">
        <w:t>n repræsentant fra ledelsen på skolen eller i forvaltningen</w:t>
      </w:r>
      <w:r>
        <w:t xml:space="preserve"> skal underskrive ansøgningsskemaet</w:t>
      </w:r>
      <w:r w:rsidR="00A37703">
        <w:t>, som herefter mailes</w:t>
      </w:r>
      <w:r w:rsidR="00BB2B38">
        <w:t xml:space="preserve"> til </w:t>
      </w:r>
      <w:proofErr w:type="spellStart"/>
      <w:r w:rsidR="00BB2B38">
        <w:t>HistorieLab</w:t>
      </w:r>
      <w:proofErr w:type="spellEnd"/>
      <w:r w:rsidR="00BB2B38">
        <w:t>, Vejlevej 2, 7300 Jelling. Mail:</w:t>
      </w:r>
      <w:r w:rsidR="00BB2B38" w:rsidRPr="00BB2B38">
        <w:rPr>
          <w:rFonts w:cstheme="minorHAnsi"/>
        </w:rPr>
        <w:t xml:space="preserve"> </w:t>
      </w:r>
      <w:hyperlink r:id="rId8" w:history="1">
        <w:r w:rsidR="00BB2B38" w:rsidRPr="00BB2B38">
          <w:rPr>
            <w:rFonts w:cstheme="minorHAnsi"/>
            <w:color w:val="0FAED0"/>
            <w:u w:val="single"/>
            <w:bdr w:val="none" w:sz="0" w:space="0" w:color="auto" w:frame="1"/>
          </w:rPr>
          <w:t>historielab@ucl.dk</w:t>
        </w:r>
      </w:hyperlink>
      <w:r w:rsidR="00BB2B38">
        <w:rPr>
          <w:rFonts w:cstheme="minorHAnsi"/>
          <w:color w:val="51626F"/>
        </w:rPr>
        <w:t>.</w:t>
      </w:r>
    </w:p>
    <w:p w:rsidR="00A37703" w:rsidRDefault="00A37703" w:rsidP="00D33332">
      <w:pPr>
        <w:spacing w:after="0"/>
        <w:rPr>
          <w:rFonts w:cstheme="minorHAnsi"/>
          <w:color w:val="51626F"/>
        </w:rPr>
      </w:pPr>
    </w:p>
    <w:p w:rsidR="00A37703" w:rsidRPr="00DA1160" w:rsidRDefault="00A37703" w:rsidP="00D33332">
      <w:pPr>
        <w:spacing w:after="0"/>
        <w:rPr>
          <w:rFonts w:cstheme="minorHAnsi"/>
        </w:rPr>
      </w:pPr>
      <w:r w:rsidRPr="00DA1160">
        <w:rPr>
          <w:rFonts w:cstheme="minorHAnsi"/>
        </w:rPr>
        <w:t>Ved udvælgelse af hvilke ansøgninger, der vil blive inddraget i projektet vil der særligt blive lagt vægt på følgende:</w:t>
      </w:r>
    </w:p>
    <w:p w:rsidR="00704EBE" w:rsidRDefault="00704EBE" w:rsidP="009E0658">
      <w:pPr>
        <w:pStyle w:val="Opstilling-punkttegn"/>
      </w:pPr>
      <w:r>
        <w:t>- at projektideen er konkret og præcist formuleret</w:t>
      </w:r>
      <w:r w:rsidR="00A37703">
        <w:t xml:space="preserve">- </w:t>
      </w:r>
    </w:p>
    <w:p w:rsidR="00A37703" w:rsidRDefault="00704EBE" w:rsidP="009E0658">
      <w:pPr>
        <w:pStyle w:val="Opstilling-punkttegn"/>
      </w:pPr>
      <w:r>
        <w:t xml:space="preserve">- </w:t>
      </w:r>
      <w:r w:rsidR="00A37703">
        <w:t>at projektideen forholder sig til fagets mål</w:t>
      </w:r>
    </w:p>
    <w:p w:rsidR="00A37703" w:rsidRDefault="00A37703" w:rsidP="009E0658">
      <w:pPr>
        <w:pStyle w:val="Opstilling-punkttegn"/>
      </w:pPr>
      <w:r>
        <w:t xml:space="preserve">- at </w:t>
      </w:r>
      <w:r w:rsidR="00704EBE">
        <w:t>udviklingsprojektet vil blive afprøvet i praksis</w:t>
      </w:r>
    </w:p>
    <w:p w:rsidR="00704EBE" w:rsidRDefault="00704EBE" w:rsidP="009E0658">
      <w:pPr>
        <w:pStyle w:val="Opstilling-punkttegn"/>
      </w:pPr>
      <w:r>
        <w:t>- at gennemførelse af projektet kan styrke undervisningen lokalt på skolen</w:t>
      </w:r>
    </w:p>
    <w:p w:rsidR="00704EBE" w:rsidRDefault="00704EBE" w:rsidP="009E0658">
      <w:pPr>
        <w:pStyle w:val="Opstilling-punkttegn"/>
      </w:pPr>
      <w:r>
        <w:t>- at projektet bidrager til at bringe ny didaktisk viden og indsigter</w:t>
      </w:r>
    </w:p>
    <w:p w:rsidR="00704EBE" w:rsidRDefault="00704EBE" w:rsidP="009E0658">
      <w:pPr>
        <w:pStyle w:val="Opstilling-punkttegn"/>
      </w:pPr>
    </w:p>
    <w:p w:rsidR="002D6914" w:rsidRDefault="002D6914" w:rsidP="00D33332">
      <w:pPr>
        <w:spacing w:after="0"/>
      </w:pPr>
    </w:p>
    <w:p w:rsidR="00B81FB8" w:rsidRPr="00B81FB8" w:rsidRDefault="004C2162" w:rsidP="00D33332">
      <w:pPr>
        <w:spacing w:after="0"/>
        <w:rPr>
          <w:b/>
        </w:rPr>
      </w:pPr>
      <w:r>
        <w:rPr>
          <w:b/>
        </w:rPr>
        <w:lastRenderedPageBreak/>
        <w:t>Konceptet</w:t>
      </w:r>
    </w:p>
    <w:p w:rsidR="002D6914" w:rsidRDefault="00DC71DB" w:rsidP="00D33332">
      <w:pPr>
        <w:spacing w:after="0"/>
      </w:pPr>
      <w:r>
        <w:t xml:space="preserve">Deltagelse i udviklingsprojekterne </w:t>
      </w:r>
      <w:r w:rsidR="006B6AD1">
        <w:t xml:space="preserve">kan søges af en </w:t>
      </w:r>
      <w:r w:rsidR="009120BA">
        <w:t>gruppe lærere (3-8) på</w:t>
      </w:r>
      <w:r w:rsidR="002D6914">
        <w:t xml:space="preserve"> en skole eller </w:t>
      </w:r>
      <w:r w:rsidR="009120BA">
        <w:t xml:space="preserve">i </w:t>
      </w:r>
      <w:r w:rsidR="002D6914">
        <w:t>en kommune. I særlige tilfælde også af 1-2 lærere.</w:t>
      </w:r>
    </w:p>
    <w:p w:rsidR="00C515A4" w:rsidRDefault="00C515A4" w:rsidP="00D33332">
      <w:pPr>
        <w:spacing w:after="0"/>
      </w:pPr>
    </w:p>
    <w:p w:rsidR="00C515A4" w:rsidRDefault="00C515A4" w:rsidP="00D33332">
      <w:pPr>
        <w:spacing w:after="0"/>
      </w:pPr>
      <w:r>
        <w:t xml:space="preserve">Skolen udarbejder et timebudget. </w:t>
      </w:r>
      <w:proofErr w:type="spellStart"/>
      <w:r>
        <w:t>HistorieLab</w:t>
      </w:r>
      <w:proofErr w:type="spellEnd"/>
      <w:r>
        <w:t xml:space="preserve"> refunderer arbejdstimer – forventeligt mellem 10 og 30 arbejdstimer pr. deltagende lærer plus op til 10 arbejdstimer ekstra til den deltager i udviklingsprojektet, der er tovholder. I et begrænset omfang</w:t>
      </w:r>
      <w:r w:rsidR="00A37703">
        <w:t xml:space="preserve"> kan</w:t>
      </w:r>
      <w:r>
        <w:t xml:space="preserve"> </w:t>
      </w:r>
      <w:proofErr w:type="spellStart"/>
      <w:r>
        <w:t>HistorieLab</w:t>
      </w:r>
      <w:proofErr w:type="spellEnd"/>
      <w:r>
        <w:t xml:space="preserve"> også</w:t>
      </w:r>
      <w:r w:rsidR="00A37703">
        <w:t xml:space="preserve"> dække</w:t>
      </w:r>
      <w:r>
        <w:t xml:space="preserve"> andre</w:t>
      </w:r>
      <w:r w:rsidR="00A37703">
        <w:t xml:space="preserve"> relevante</w:t>
      </w:r>
      <w:r>
        <w:t xml:space="preserve"> udgifter, som indgår i udviklingsprojektet. Det kan fx være</w:t>
      </w:r>
      <w:r w:rsidR="00A37703">
        <w:t xml:space="preserve"> mindre produktionsudgifter,</w:t>
      </w:r>
      <w:r>
        <w:t xml:space="preserve"> afholdelse/deltagelse i konferencer, gæsteundervisere eller </w:t>
      </w:r>
      <w:proofErr w:type="gramStart"/>
      <w:r>
        <w:t>–konsulenter</w:t>
      </w:r>
      <w:proofErr w:type="gramEnd"/>
      <w:r>
        <w:t>.</w:t>
      </w:r>
    </w:p>
    <w:p w:rsidR="002D6914" w:rsidRDefault="002D6914" w:rsidP="00D33332">
      <w:pPr>
        <w:spacing w:after="0"/>
      </w:pPr>
    </w:p>
    <w:p w:rsidR="003806FE" w:rsidRDefault="00BB2B38" w:rsidP="00D33332">
      <w:pPr>
        <w:spacing w:after="0"/>
      </w:pPr>
      <w:proofErr w:type="spellStart"/>
      <w:r>
        <w:t>HistorieLab</w:t>
      </w:r>
      <w:proofErr w:type="spellEnd"/>
      <w:r>
        <w:t xml:space="preserve"> tilknytter en konsulent til hvert godkendt </w:t>
      </w:r>
      <w:r w:rsidR="006A168A">
        <w:t>udviklings</w:t>
      </w:r>
      <w:r>
        <w:t>projekt</w:t>
      </w:r>
      <w:r w:rsidR="006A168A">
        <w:t>, som i begrænset omfang understøtter processen</w:t>
      </w:r>
      <w:r>
        <w:t xml:space="preserve">. Opgaven varetages </w:t>
      </w:r>
      <w:r w:rsidR="009120BA">
        <w:t xml:space="preserve">af medarbejdere ved HistorieLab eller eksterne fagpersoner, som </w:t>
      </w:r>
      <w:r w:rsidR="00152AF6">
        <w:t xml:space="preserve">HistorieLab ansætter hertil. </w:t>
      </w:r>
    </w:p>
    <w:p w:rsidR="003806FE" w:rsidRDefault="003806FE" w:rsidP="00D33332">
      <w:pPr>
        <w:spacing w:after="0"/>
      </w:pPr>
    </w:p>
    <w:p w:rsidR="00BB2B38" w:rsidRDefault="007929C6" w:rsidP="006A168A">
      <w:pPr>
        <w:spacing w:after="0"/>
      </w:pPr>
      <w:r>
        <w:t>S</w:t>
      </w:r>
      <w:r w:rsidR="002D6914">
        <w:t>koleforvaltning</w:t>
      </w:r>
      <w:r>
        <w:t>en</w:t>
      </w:r>
      <w:r w:rsidR="00136CE8">
        <w:t xml:space="preserve"> eller </w:t>
      </w:r>
      <w:r w:rsidR="002D6914">
        <w:t>skoleleder</w:t>
      </w:r>
      <w:r w:rsidR="00136CE8">
        <w:t>en</w:t>
      </w:r>
      <w:r w:rsidR="002D6914">
        <w:t xml:space="preserve"> </w:t>
      </w:r>
      <w:r w:rsidR="003806FE">
        <w:t xml:space="preserve">er </w:t>
      </w:r>
      <w:r>
        <w:t xml:space="preserve">ansvarlige for, at de bevilligede projekter gennemføres i overensstemmelse med </w:t>
      </w:r>
      <w:r w:rsidR="003806FE">
        <w:t>ansøg</w:t>
      </w:r>
      <w:r>
        <w:t>ningen</w:t>
      </w:r>
      <w:r w:rsidR="00597961">
        <w:t xml:space="preserve"> og aftalerne med </w:t>
      </w:r>
      <w:proofErr w:type="spellStart"/>
      <w:r w:rsidR="00597961">
        <w:t>HistorieLab</w:t>
      </w:r>
      <w:proofErr w:type="spellEnd"/>
      <w:r>
        <w:t>.</w:t>
      </w:r>
    </w:p>
    <w:p w:rsidR="006A168A" w:rsidRDefault="006A168A" w:rsidP="006A168A">
      <w:pPr>
        <w:spacing w:after="0"/>
        <w:rPr>
          <w:b/>
        </w:rPr>
      </w:pPr>
    </w:p>
    <w:p w:rsidR="00D33332" w:rsidRPr="003B528D" w:rsidRDefault="007929C6" w:rsidP="00D33332">
      <w:pPr>
        <w:spacing w:after="0"/>
        <w:rPr>
          <w:b/>
        </w:rPr>
      </w:pPr>
      <w:r>
        <w:rPr>
          <w:b/>
        </w:rPr>
        <w:t>Tidsplan</w:t>
      </w:r>
      <w:r w:rsidR="00D33332" w:rsidRPr="003B528D">
        <w:rPr>
          <w:b/>
        </w:rPr>
        <w:t xml:space="preserve"> </w:t>
      </w:r>
    </w:p>
    <w:p w:rsidR="003E4C23" w:rsidRDefault="007929C6" w:rsidP="00D33332">
      <w:pPr>
        <w:pStyle w:val="Listeafsnit"/>
        <w:numPr>
          <w:ilvl w:val="0"/>
          <w:numId w:val="5"/>
        </w:numPr>
        <w:spacing w:after="0"/>
      </w:pPr>
      <w:r>
        <w:t xml:space="preserve">Medio november 2015: </w:t>
      </w:r>
      <w:r w:rsidR="00BB2B38">
        <w:t>Katalog med tematikker til udviklingsprojekter samt</w:t>
      </w:r>
      <w:r>
        <w:t xml:space="preserve"> ansøgningsskema hentes på </w:t>
      </w:r>
      <w:proofErr w:type="spellStart"/>
      <w:r>
        <w:t>HistorieLabs</w:t>
      </w:r>
      <w:proofErr w:type="spellEnd"/>
      <w:r>
        <w:t xml:space="preserve"> hjemmeside (</w:t>
      </w:r>
      <w:hyperlink r:id="rId9" w:history="1">
        <w:r w:rsidRPr="00166879">
          <w:rPr>
            <w:rStyle w:val="Hyperlink"/>
          </w:rPr>
          <w:t>http://historielab.dk</w:t>
        </w:r>
      </w:hyperlink>
      <w:r>
        <w:t>)</w:t>
      </w:r>
    </w:p>
    <w:p w:rsidR="007929C6" w:rsidRDefault="007929C6" w:rsidP="005B5582">
      <w:pPr>
        <w:pStyle w:val="Listeafsnit"/>
        <w:numPr>
          <w:ilvl w:val="0"/>
          <w:numId w:val="3"/>
        </w:numPr>
        <w:spacing w:after="0"/>
      </w:pPr>
      <w:r>
        <w:t>15. januar 2016: Deadline for ansøgninger</w:t>
      </w:r>
    </w:p>
    <w:p w:rsidR="005B5582" w:rsidRDefault="005B5582" w:rsidP="005B5582">
      <w:pPr>
        <w:pStyle w:val="Listeafsnit"/>
        <w:numPr>
          <w:ilvl w:val="0"/>
          <w:numId w:val="3"/>
        </w:numPr>
        <w:spacing w:after="0"/>
      </w:pPr>
      <w:r>
        <w:t xml:space="preserve">15. januar – 26. februar: HistorieLab behandler ansøgningerne. </w:t>
      </w:r>
    </w:p>
    <w:p w:rsidR="007929C6" w:rsidRDefault="007929C6" w:rsidP="005B5582">
      <w:pPr>
        <w:pStyle w:val="Listeafsnit"/>
        <w:numPr>
          <w:ilvl w:val="0"/>
          <w:numId w:val="3"/>
        </w:numPr>
        <w:spacing w:after="0"/>
      </w:pPr>
      <w:r>
        <w:t xml:space="preserve">marts 2016: </w:t>
      </w:r>
      <w:r w:rsidR="005B5582">
        <w:t>HistorieLab giver skolerne/skoleforvaltningerne besked om ansøgningerne er imødekommet</w:t>
      </w:r>
      <w:r w:rsidR="006A6F83">
        <w:rPr>
          <w:rStyle w:val="Fodnotehenvisning"/>
        </w:rPr>
        <w:footnoteReference w:id="1"/>
      </w:r>
      <w:r w:rsidR="005B5582">
        <w:t>. HistorieLab kan forslå/kræve justeringer.</w:t>
      </w:r>
      <w:r w:rsidR="006A6F83">
        <w:t xml:space="preserve"> </w:t>
      </w:r>
    </w:p>
    <w:p w:rsidR="005B5582" w:rsidRDefault="005B5582" w:rsidP="005B5582">
      <w:pPr>
        <w:pStyle w:val="Listeafsnit"/>
        <w:numPr>
          <w:ilvl w:val="0"/>
          <w:numId w:val="3"/>
        </w:numPr>
        <w:spacing w:after="0"/>
      </w:pPr>
      <w:r>
        <w:t>August 2016 – marts 2017: Projekterne gennemføres</w:t>
      </w:r>
    </w:p>
    <w:p w:rsidR="005B5582" w:rsidRDefault="005B5582" w:rsidP="005B5582">
      <w:pPr>
        <w:pStyle w:val="Listeafsnit"/>
        <w:numPr>
          <w:ilvl w:val="0"/>
          <w:numId w:val="3"/>
        </w:numPr>
        <w:spacing w:after="0"/>
      </w:pPr>
      <w:r>
        <w:t xml:space="preserve">15. marts 2017: Deadline for </w:t>
      </w:r>
      <w:r w:rsidR="00136CE8">
        <w:t xml:space="preserve">tovholderens </w:t>
      </w:r>
      <w:r>
        <w:t>afrapportering fra projekte</w:t>
      </w:r>
      <w:r w:rsidR="00136CE8">
        <w:t>t</w:t>
      </w:r>
      <w:r>
        <w:t xml:space="preserve"> </w:t>
      </w:r>
    </w:p>
    <w:p w:rsidR="006A6F83" w:rsidRPr="00BB2B38" w:rsidRDefault="005B5582" w:rsidP="00152AF6">
      <w:pPr>
        <w:pStyle w:val="Listeafsnit"/>
        <w:numPr>
          <w:ilvl w:val="0"/>
          <w:numId w:val="3"/>
        </w:numPr>
        <w:spacing w:after="0"/>
        <w:rPr>
          <w:b/>
        </w:rPr>
      </w:pPr>
      <w:r>
        <w:t xml:space="preserve">15. marts – 1. juli 2017: En arbejdsgruppe på HistorieLab bearbejder afrapporteringerne til én eller flere metodisk-didaktiske udgivelser. </w:t>
      </w:r>
      <w:r w:rsidR="00136CE8">
        <w:t>Udvalgte tovholdere og/eller</w:t>
      </w:r>
      <w:r w:rsidR="001739A5">
        <w:t xml:space="preserve"> projektdeltagere involv</w:t>
      </w:r>
      <w:r w:rsidR="00136CE8">
        <w:t>eres antageligt i dette arbejde, der honoreres særskilt.</w:t>
      </w:r>
    </w:p>
    <w:p w:rsidR="00BB2B38" w:rsidRPr="00152AF6" w:rsidRDefault="00BB2B38" w:rsidP="00BB2B38">
      <w:pPr>
        <w:pStyle w:val="Listeafsnit"/>
        <w:spacing w:after="0"/>
        <w:rPr>
          <w:b/>
        </w:rPr>
      </w:pPr>
    </w:p>
    <w:p w:rsidR="00152AF6" w:rsidRPr="00152AF6" w:rsidRDefault="00152AF6" w:rsidP="00152AF6">
      <w:pPr>
        <w:pStyle w:val="Listeafsnit"/>
        <w:spacing w:after="0"/>
        <w:rPr>
          <w:b/>
        </w:rPr>
      </w:pPr>
    </w:p>
    <w:p w:rsidR="00BE3D53" w:rsidRDefault="00BE3D53">
      <w:pPr>
        <w:rPr>
          <w:rFonts w:asciiTheme="majorHAnsi" w:eastAsiaTheme="majorEastAsia" w:hAnsiTheme="majorHAnsi" w:cstheme="majorBidi"/>
          <w:color w:val="51626F"/>
          <w:spacing w:val="5"/>
          <w:kern w:val="28"/>
          <w:sz w:val="48"/>
          <w:szCs w:val="48"/>
        </w:rPr>
      </w:pPr>
      <w:r>
        <w:rPr>
          <w:color w:val="51626F"/>
          <w:sz w:val="48"/>
          <w:szCs w:val="48"/>
        </w:rPr>
        <w:br w:type="page"/>
      </w:r>
    </w:p>
    <w:p w:rsidR="00AE0F6C" w:rsidRPr="00152AF6" w:rsidRDefault="009120BA" w:rsidP="00152AF6">
      <w:pPr>
        <w:pStyle w:val="Titel"/>
        <w:rPr>
          <w:color w:val="51626F"/>
          <w:sz w:val="48"/>
          <w:szCs w:val="48"/>
        </w:rPr>
      </w:pPr>
      <w:r w:rsidRPr="00152AF6">
        <w:rPr>
          <w:color w:val="51626F"/>
          <w:sz w:val="48"/>
          <w:szCs w:val="48"/>
        </w:rPr>
        <w:lastRenderedPageBreak/>
        <w:t>Katalog</w:t>
      </w:r>
      <w:r w:rsidR="0040167C">
        <w:rPr>
          <w:color w:val="51626F"/>
          <w:sz w:val="48"/>
          <w:szCs w:val="48"/>
        </w:rPr>
        <w:t xml:space="preserve"> – præsentation af tematikker</w:t>
      </w:r>
    </w:p>
    <w:p w:rsidR="004D71FC" w:rsidRDefault="0040167C" w:rsidP="00AE0F6C">
      <w:pPr>
        <w:spacing w:after="0"/>
      </w:pPr>
      <w:r>
        <w:t xml:space="preserve">Nedenstående katalog </w:t>
      </w:r>
      <w:r w:rsidR="00305B24">
        <w:t xml:space="preserve">præsenterer overordnede </w:t>
      </w:r>
      <w:r w:rsidR="00136CE8">
        <w:t>tematikker</w:t>
      </w:r>
      <w:r w:rsidR="00305B24">
        <w:t>. De</w:t>
      </w:r>
      <w:r w:rsidR="00136CE8">
        <w:t xml:space="preserve"> </w:t>
      </w:r>
      <w:r w:rsidR="00896BC8">
        <w:t>er</w:t>
      </w:r>
      <w:r>
        <w:t xml:space="preserve"> til inspiration</w:t>
      </w:r>
      <w:r w:rsidR="00896BC8">
        <w:t xml:space="preserve">, og der er et vist overlap mellem flere </w:t>
      </w:r>
      <w:r w:rsidR="001712EB">
        <w:t>af dem</w:t>
      </w:r>
      <w:r w:rsidR="00896BC8">
        <w:t xml:space="preserve">. </w:t>
      </w:r>
      <w:r w:rsidR="006A168A">
        <w:t>I ansøgningen skal der ta</w:t>
      </w:r>
      <w:r w:rsidR="00896BC8">
        <w:t>ge</w:t>
      </w:r>
      <w:r w:rsidR="006A168A">
        <w:t>s</w:t>
      </w:r>
      <w:r w:rsidR="00896BC8">
        <w:t xml:space="preserve"> afsæt i én eller flere </w:t>
      </w:r>
      <w:r w:rsidR="006A168A">
        <w:t xml:space="preserve">disse </w:t>
      </w:r>
      <w:r w:rsidR="00896BC8">
        <w:t>tematikker.</w:t>
      </w:r>
    </w:p>
    <w:p w:rsidR="0040167C" w:rsidRDefault="0040167C" w:rsidP="00AE0F6C">
      <w:pPr>
        <w:spacing w:after="0"/>
        <w:rPr>
          <w:b/>
        </w:rPr>
      </w:pPr>
    </w:p>
    <w:p w:rsidR="004D71FC" w:rsidRDefault="004D71FC" w:rsidP="00AE0F6C">
      <w:pPr>
        <w:spacing w:after="0"/>
        <w:rPr>
          <w:b/>
        </w:rPr>
      </w:pPr>
      <w:r>
        <w:rPr>
          <w:b/>
        </w:rPr>
        <w:t xml:space="preserve">Hvad er historie – og hvad </w:t>
      </w:r>
      <w:r w:rsidR="00DD1F00">
        <w:rPr>
          <w:b/>
        </w:rPr>
        <w:t>handler skolefaget om</w:t>
      </w:r>
      <w:r>
        <w:rPr>
          <w:b/>
        </w:rPr>
        <w:t>?</w:t>
      </w:r>
    </w:p>
    <w:p w:rsidR="009E0244" w:rsidRDefault="00896BC8" w:rsidP="00AE0F6C">
      <w:pPr>
        <w:spacing w:after="0"/>
      </w:pPr>
      <w:r>
        <w:t xml:space="preserve">En del elever opfatter </w:t>
      </w:r>
      <w:r w:rsidR="00450710">
        <w:t xml:space="preserve">indholdet af </w:t>
      </w:r>
      <w:r>
        <w:t>historie som noget faktuelt</w:t>
      </w:r>
      <w:r w:rsidR="00305B24">
        <w:t xml:space="preserve"> og absolut</w:t>
      </w:r>
      <w:r>
        <w:t xml:space="preserve"> – </w:t>
      </w:r>
      <w:r w:rsidR="00BB2B38">
        <w:t xml:space="preserve">dvs. som </w:t>
      </w:r>
      <w:r>
        <w:t xml:space="preserve">en mængde af kundskaber, de </w:t>
      </w:r>
      <w:r w:rsidR="00BB2B38">
        <w:t>t</w:t>
      </w:r>
      <w:r>
        <w:t>ilegne</w:t>
      </w:r>
      <w:r w:rsidR="00BB2B38">
        <w:t>r</w:t>
      </w:r>
      <w:r>
        <w:t xml:space="preserve"> sig. </w:t>
      </w:r>
      <w:r w:rsidR="00450710">
        <w:t>E</w:t>
      </w:r>
      <w:r w:rsidR="009E0244">
        <w:t>lever</w:t>
      </w:r>
      <w:r w:rsidR="00450710">
        <w:t>ne</w:t>
      </w:r>
      <w:r w:rsidR="009E0244">
        <w:t xml:space="preserve"> har således opfattelsen af, at historie er et fag, hvor man lærer, hvad der skete i fortiden, hvor man kommer fra, og hvordan tingene har udviklet sig.</w:t>
      </w:r>
      <w:r w:rsidRPr="00896BC8">
        <w:t xml:space="preserve"> </w:t>
      </w:r>
      <w:r w:rsidR="00305B24">
        <w:t>E</w:t>
      </w:r>
      <w:r w:rsidR="00C41801">
        <w:t xml:space="preserve">leverne </w:t>
      </w:r>
      <w:r w:rsidR="00305B24">
        <w:t xml:space="preserve">har generelt </w:t>
      </w:r>
      <w:r w:rsidR="00C41801">
        <w:t xml:space="preserve">svært ved at give konkrete eksempler på fagets </w:t>
      </w:r>
      <w:r w:rsidR="00F93E73">
        <w:t xml:space="preserve">konkrete </w:t>
      </w:r>
      <w:r w:rsidR="00C41801">
        <w:t>brugsværdi</w:t>
      </w:r>
      <w:r w:rsidR="00F93E73">
        <w:t xml:space="preserve">.  </w:t>
      </w:r>
      <w:r w:rsidR="006A168A">
        <w:t>Udfordringen er, at</w:t>
      </w:r>
      <w:r>
        <w:t xml:space="preserve"> undervisningen </w:t>
      </w:r>
      <w:r w:rsidR="006A168A">
        <w:t xml:space="preserve">skal </w:t>
      </w:r>
      <w:r>
        <w:t>handle om meget mere end at give eleverne historiske kundskaber og et historisk overbli</w:t>
      </w:r>
      <w:r w:rsidR="00F93E73">
        <w:t xml:space="preserve">k – og </w:t>
      </w:r>
      <w:r w:rsidR="006A168A">
        <w:t>skolefaget</w:t>
      </w:r>
      <w:r w:rsidR="00F93E73">
        <w:t xml:space="preserve"> skal have konkret mening og betydning for eleverne.</w:t>
      </w:r>
    </w:p>
    <w:p w:rsidR="00DD1F00" w:rsidRDefault="004D71FC" w:rsidP="009E0244">
      <w:pPr>
        <w:spacing w:after="0"/>
        <w:ind w:firstLine="1304"/>
      </w:pPr>
      <w:r>
        <w:t>Ifølge Forenklede Fælles Mål</w:t>
      </w:r>
      <w:r w:rsidR="001823BF">
        <w:t xml:space="preserve"> skal eleverne til</w:t>
      </w:r>
      <w:r w:rsidR="00305B24">
        <w:t xml:space="preserve"> </w:t>
      </w:r>
      <w:r w:rsidR="001823BF">
        <w:t xml:space="preserve">egne sig færdigheder og viden om koncepter og procedurer for, hvordan </w:t>
      </w:r>
      <w:r w:rsidR="00152AF6">
        <w:t xml:space="preserve">historie – forstået </w:t>
      </w:r>
      <w:r w:rsidR="00C207A0">
        <w:t xml:space="preserve">som </w:t>
      </w:r>
      <w:r w:rsidR="001823BF">
        <w:t>fortællinger</w:t>
      </w:r>
      <w:r w:rsidR="00C207A0">
        <w:t xml:space="preserve"> </w:t>
      </w:r>
      <w:r w:rsidR="001823BF">
        <w:t xml:space="preserve">om fortiden </w:t>
      </w:r>
      <w:r w:rsidR="00152AF6">
        <w:t>- bliver til og bruges. U</w:t>
      </w:r>
      <w:r w:rsidR="001823BF">
        <w:t xml:space="preserve">ndervisningen må </w:t>
      </w:r>
      <w:r w:rsidR="00152AF6">
        <w:t xml:space="preserve">lægge op til, at </w:t>
      </w:r>
      <w:r w:rsidR="001823BF">
        <w:t xml:space="preserve">eleverne </w:t>
      </w:r>
      <w:r w:rsidR="00152AF6">
        <w:t>tilegner sig</w:t>
      </w:r>
      <w:r w:rsidR="001823BF">
        <w:t xml:space="preserve"> </w:t>
      </w:r>
      <w:r w:rsidR="002E55F1">
        <w:t xml:space="preserve">og udvikler </w:t>
      </w:r>
      <w:r w:rsidR="001823BF">
        <w:t xml:space="preserve">historiske kompetencer – herunder at </w:t>
      </w:r>
      <w:r w:rsidR="00152AF6">
        <w:t xml:space="preserve">de </w:t>
      </w:r>
      <w:r w:rsidR="001823BF">
        <w:t>øve</w:t>
      </w:r>
      <w:r w:rsidR="00152AF6">
        <w:t>r</w:t>
      </w:r>
      <w:r w:rsidR="00AD3EAE">
        <w:t xml:space="preserve"> sig i at reflektere historisk (at overveje et fænomens historiske betydning, analysere og tolke kilder, identificere kontinuitet, brud og forandring, analysere sammenhænge mellem årsager og konsekvenser, demonstrere historisk empati (kunne skifte perspektiv), forstå etiske dimensioner i historiske fortolkninger).</w:t>
      </w:r>
    </w:p>
    <w:p w:rsidR="00C53924" w:rsidRDefault="00C53924" w:rsidP="00AE0F6C">
      <w:pPr>
        <w:spacing w:after="0"/>
      </w:pPr>
      <w:r>
        <w:tab/>
      </w:r>
      <w:r w:rsidR="00450710">
        <w:t>Tematikken lægger op til, at d</w:t>
      </w:r>
      <w:r>
        <w:t xml:space="preserve">eltagerne udvikler og afprøver ideer og forløb, der </w:t>
      </w:r>
      <w:r w:rsidR="00883AD0">
        <w:t>sigter på</w:t>
      </w:r>
      <w:r>
        <w:t xml:space="preserve">, at eleverne tilegner sig historiske kompetencer og </w:t>
      </w:r>
      <w:r w:rsidR="00896BC8">
        <w:t>styrker deres evner til at reflektere</w:t>
      </w:r>
      <w:r>
        <w:t xml:space="preserve"> historisk. Det skal bl.a. ske ved, at de arbejder med og bliver bevidste om koncepter og procedurer for, hvordan og hvorfor fortællinger om fortiden bliver til og bruges.</w:t>
      </w:r>
    </w:p>
    <w:p w:rsidR="00450710" w:rsidRDefault="00C53924" w:rsidP="00305B24">
      <w:pPr>
        <w:spacing w:after="0"/>
      </w:pPr>
      <w:r>
        <w:tab/>
      </w:r>
      <w:r w:rsidR="00896BC8">
        <w:t xml:space="preserve">Som introduktion tilbyder </w:t>
      </w:r>
      <w:r>
        <w:t xml:space="preserve">HistorieLab </w:t>
      </w:r>
      <w:r w:rsidR="00896BC8">
        <w:t>(</w:t>
      </w:r>
      <w:r w:rsidR="00FC0C5E">
        <w:t>video</w:t>
      </w:r>
      <w:r w:rsidR="00896BC8">
        <w:t>)</w:t>
      </w:r>
      <w:r w:rsidR="00FC0C5E">
        <w:t>oplæg om koncept- og procedureviden i historie</w:t>
      </w:r>
      <w:r w:rsidR="00365BE0">
        <w:t xml:space="preserve"> og dens rolle i skolefaget</w:t>
      </w:r>
      <w:r w:rsidR="00FC0C5E">
        <w:t>.</w:t>
      </w:r>
    </w:p>
    <w:p w:rsidR="00305B24" w:rsidRDefault="00305B24" w:rsidP="00305B24">
      <w:pPr>
        <w:spacing w:after="0"/>
        <w:rPr>
          <w:b/>
        </w:rPr>
      </w:pPr>
    </w:p>
    <w:p w:rsidR="001B3CCF" w:rsidRDefault="001B3CCF" w:rsidP="00AE0F6C">
      <w:pPr>
        <w:spacing w:after="0"/>
        <w:rPr>
          <w:b/>
        </w:rPr>
      </w:pPr>
      <w:r>
        <w:rPr>
          <w:b/>
        </w:rPr>
        <w:t>God historieundervisning – fokus på lærerrollen</w:t>
      </w:r>
    </w:p>
    <w:p w:rsidR="00365BE0" w:rsidRDefault="001B3CCF" w:rsidP="00AE0F6C">
      <w:pPr>
        <w:spacing w:after="0"/>
      </w:pPr>
      <w:r>
        <w:t>Læreren – hendes faglige og didaktiske viden, indstilling til og engagement – har afgørende betydning for elevernes syn på</w:t>
      </w:r>
      <w:r w:rsidR="006A168A">
        <w:t>,</w:t>
      </w:r>
      <w:r>
        <w:t xml:space="preserve"> motivation for at arbejde</w:t>
      </w:r>
      <w:r w:rsidR="00365BE0">
        <w:t xml:space="preserve"> med </w:t>
      </w:r>
      <w:r w:rsidR="006A168A">
        <w:t>og ikke mindst</w:t>
      </w:r>
      <w:r w:rsidR="00305B24">
        <w:t xml:space="preserve"> deres</w:t>
      </w:r>
      <w:r w:rsidR="00450710">
        <w:t xml:space="preserve"> </w:t>
      </w:r>
      <w:r w:rsidR="00365BE0">
        <w:t xml:space="preserve">udbytte af skolefaget. </w:t>
      </w:r>
      <w:r w:rsidR="00305B24">
        <w:t xml:space="preserve">Udviklingsprojektet har fokus </w:t>
      </w:r>
      <w:r w:rsidR="00AD3EAE">
        <w:t xml:space="preserve">på, hvordan undervisningen kan tilrettelægges, så den medvirker til at styrke elevernes </w:t>
      </w:r>
      <w:r w:rsidR="004A53E0">
        <w:t>historiske</w:t>
      </w:r>
      <w:r w:rsidR="00AD3EAE">
        <w:t xml:space="preserve"> tænkning og handlekompetencer.</w:t>
      </w:r>
    </w:p>
    <w:p w:rsidR="00896BC8" w:rsidRDefault="004F79AF" w:rsidP="00AE0F6C">
      <w:pPr>
        <w:spacing w:after="0"/>
      </w:pPr>
      <w:r>
        <w:tab/>
        <w:t>En del af p</w:t>
      </w:r>
      <w:r w:rsidR="00305B24">
        <w:t>rojektet kan evt. være analyse</w:t>
      </w:r>
      <w:r w:rsidR="006A168A">
        <w:t>r</w:t>
      </w:r>
      <w:r w:rsidR="00305B24">
        <w:t xml:space="preserve"> af </w:t>
      </w:r>
      <w:r w:rsidR="00896BC8">
        <w:t>de situationer og sammenhænge, hvor eleverne mener, at de har lært noget</w:t>
      </w:r>
      <w:r>
        <w:t>. Således giver mange elever udtryk for, at de har lært noget, når der sker noget usædvanligt (at de ser en (spille)film, selv producerer film, producerer noget på computer osv.). Men er det mere ”formen”/situation, der fremhæves – end at de faktisk har lært noget om det historiske emne?</w:t>
      </w:r>
    </w:p>
    <w:p w:rsidR="001B3CCF" w:rsidRDefault="00365BE0" w:rsidP="00AE0F6C">
      <w:pPr>
        <w:spacing w:after="0"/>
      </w:pPr>
      <w:r>
        <w:tab/>
      </w:r>
      <w:r w:rsidR="00450710">
        <w:t>Udviklingsprojektet</w:t>
      </w:r>
      <w:r>
        <w:t xml:space="preserve"> </w:t>
      </w:r>
      <w:r w:rsidR="00305B24">
        <w:t xml:space="preserve">kan </w:t>
      </w:r>
      <w:r>
        <w:t>evt. tilrettelægges som aktionslæringsforløb</w:t>
      </w:r>
      <w:r w:rsidR="00450710">
        <w:t>,</w:t>
      </w:r>
      <w:r>
        <w:t xml:space="preserve"> hvor deltagerne tager afsæt i og afprøver og udvikler</w:t>
      </w:r>
      <w:r w:rsidR="00C207A0">
        <w:t xml:space="preserve"> </w:t>
      </w:r>
      <w:r>
        <w:t>egne og andres ”</w:t>
      </w:r>
      <w:proofErr w:type="spellStart"/>
      <w:r>
        <w:t>best</w:t>
      </w:r>
      <w:proofErr w:type="spellEnd"/>
      <w:r>
        <w:t xml:space="preserve"> </w:t>
      </w:r>
      <w:proofErr w:type="spellStart"/>
      <w:r>
        <w:t>practice</w:t>
      </w:r>
      <w:proofErr w:type="spellEnd"/>
      <w:r>
        <w:t>”.</w:t>
      </w:r>
      <w:r w:rsidR="001B3CCF">
        <w:t xml:space="preserve"> </w:t>
      </w:r>
    </w:p>
    <w:p w:rsidR="00CA4C0C" w:rsidRDefault="00CA4C0C" w:rsidP="00AE0F6C">
      <w:pPr>
        <w:spacing w:after="0"/>
      </w:pPr>
    </w:p>
    <w:p w:rsidR="00CA4C0C" w:rsidRDefault="00CA4C0C" w:rsidP="00AE0F6C">
      <w:pPr>
        <w:spacing w:after="0"/>
        <w:rPr>
          <w:b/>
        </w:rPr>
      </w:pPr>
      <w:r>
        <w:rPr>
          <w:b/>
        </w:rPr>
        <w:t>Samarbejde i fagteam – helhedstænkning i faget</w:t>
      </w:r>
    </w:p>
    <w:p w:rsidR="00CA4C0C" w:rsidRDefault="004F79AF" w:rsidP="00AE0F6C">
      <w:pPr>
        <w:spacing w:after="0"/>
      </w:pPr>
      <w:r>
        <w:t xml:space="preserve">Det er almindeligt, at </w:t>
      </w:r>
      <w:r w:rsidR="00CA4C0C">
        <w:t>skoler er opdelt i afdelinger (indskoling, mellemtrin og udskoling), hvilket indebære</w:t>
      </w:r>
      <w:r w:rsidR="00305B24">
        <w:t>r</w:t>
      </w:r>
      <w:r w:rsidR="00CA4C0C">
        <w:t xml:space="preserve"> flere skift af undervisere i skolefaget. Kun få skoler har fagteams på tværs af årgangene. Videndeling og kollegavejledning på tværs er</w:t>
      </w:r>
      <w:r w:rsidR="00450710">
        <w:t xml:space="preserve"> derfor ofte</w:t>
      </w:r>
      <w:r w:rsidR="00CA4C0C">
        <w:t xml:space="preserve"> begrænset. </w:t>
      </w:r>
      <w:r w:rsidR="006A168A">
        <w:t>Undersøgelser viser, at i</w:t>
      </w:r>
      <w:r w:rsidR="00CA4C0C">
        <w:t xml:space="preserve"> indskolingen og delvist på </w:t>
      </w:r>
      <w:r w:rsidR="00CA4C0C">
        <w:lastRenderedPageBreak/>
        <w:t>mellemtrinnet, er kompetencedækningen</w:t>
      </w:r>
      <w:r w:rsidR="007C0852">
        <w:t xml:space="preserve"> i historie</w:t>
      </w:r>
      <w:r w:rsidR="00CA4C0C">
        <w:t xml:space="preserve"> forhold</w:t>
      </w:r>
      <w:r w:rsidR="007C0852">
        <w:t>svis lav, og nogle udskolingslærere mener, at de må begynde ”forfra” med faget, når de får eleverne i 7. klasse.</w:t>
      </w:r>
    </w:p>
    <w:p w:rsidR="007C0852" w:rsidRDefault="007C0852" w:rsidP="00AE0F6C">
      <w:pPr>
        <w:spacing w:after="0"/>
      </w:pPr>
      <w:r>
        <w:tab/>
      </w:r>
      <w:r w:rsidR="00305B24">
        <w:t xml:space="preserve">Udviklingsarbejdet sigter på at </w:t>
      </w:r>
      <w:r>
        <w:t>udarbejde</w:t>
      </w:r>
      <w:r w:rsidR="00305B24">
        <w:t xml:space="preserve"> og afprøve</w:t>
      </w:r>
      <w:r>
        <w:t xml:space="preserve"> funktionelle (tidsøkonomiske) modeller for, hvordan historielærere løbende kan være i dialog og dele viden på langs af årgang</w:t>
      </w:r>
      <w:r w:rsidR="00305B24">
        <w:t xml:space="preserve">ene. Inspiration kan evt. hentes på de (få) </w:t>
      </w:r>
      <w:r>
        <w:t>skoler, hvor man har fagteams på langs.</w:t>
      </w:r>
    </w:p>
    <w:p w:rsidR="003451A0" w:rsidRDefault="003451A0" w:rsidP="00AE0F6C">
      <w:pPr>
        <w:spacing w:after="0"/>
      </w:pPr>
    </w:p>
    <w:p w:rsidR="003451A0" w:rsidRDefault="003451A0" w:rsidP="00AE0F6C">
      <w:pPr>
        <w:spacing w:after="0"/>
        <w:rPr>
          <w:b/>
        </w:rPr>
      </w:pPr>
      <w:r>
        <w:rPr>
          <w:b/>
        </w:rPr>
        <w:t>Brug læreplanen</w:t>
      </w:r>
    </w:p>
    <w:p w:rsidR="003451A0" w:rsidRDefault="003451A0" w:rsidP="00AE0F6C">
      <w:pPr>
        <w:spacing w:after="0"/>
      </w:pPr>
      <w:r>
        <w:t xml:space="preserve">Med </w:t>
      </w:r>
      <w:r w:rsidR="004F79AF">
        <w:t xml:space="preserve">enkelte </w:t>
      </w:r>
      <w:r>
        <w:t xml:space="preserve">undtagelser spiller skiftende læreplaner en begrænset rolle i lærernes tilrettelæggelse af undervisningen. Det er en udbredt opfattelse, at tilgængelige læremidler må være bærere af læreplanernes intentioner. Ofte har læremidlerne </w:t>
      </w:r>
      <w:r w:rsidR="004F79AF">
        <w:t xml:space="preserve">derfor </w:t>
      </w:r>
      <w:r>
        <w:t>en ret styrende rolle for valg af indhold.</w:t>
      </w:r>
    </w:p>
    <w:p w:rsidR="00D1359F" w:rsidRDefault="003451A0" w:rsidP="00AE0F6C">
      <w:pPr>
        <w:spacing w:after="0"/>
      </w:pPr>
      <w:r>
        <w:tab/>
        <w:t xml:space="preserve">Sigtet med </w:t>
      </w:r>
      <w:r w:rsidR="00450710">
        <w:t>projektet</w:t>
      </w:r>
      <w:r>
        <w:t xml:space="preserve"> er, at deltagerne styrker deres forudsætninger for at bruge læreplanen </w:t>
      </w:r>
      <w:r w:rsidR="00C207A0">
        <w:t>F</w:t>
      </w:r>
      <w:r>
        <w:t xml:space="preserve">orenklede Fælles Mål reflektere og konstruktivt. </w:t>
      </w:r>
      <w:r w:rsidR="00D1359F">
        <w:t xml:space="preserve"> Deltagerne arbejder bl.a. med:</w:t>
      </w:r>
    </w:p>
    <w:p w:rsidR="00D1359F" w:rsidRDefault="00D1359F" w:rsidP="00D1359F">
      <w:pPr>
        <w:pStyle w:val="Opstilling-punkttegn"/>
        <w:numPr>
          <w:ilvl w:val="0"/>
          <w:numId w:val="6"/>
        </w:numPr>
      </w:pPr>
      <w:r>
        <w:t xml:space="preserve">Hvordan vælges indhold og aktiviteter, der understøtter elevernes opnåelse af kompetence-, færdigheds- og </w:t>
      </w:r>
      <w:proofErr w:type="spellStart"/>
      <w:r>
        <w:t>vidensmål</w:t>
      </w:r>
      <w:proofErr w:type="spellEnd"/>
      <w:r w:rsidR="004F79AF">
        <w:t>?</w:t>
      </w:r>
    </w:p>
    <w:p w:rsidR="00D1359F" w:rsidRDefault="00D1359F" w:rsidP="00D1359F">
      <w:pPr>
        <w:pStyle w:val="Opstilling-punkttegn"/>
        <w:numPr>
          <w:ilvl w:val="0"/>
          <w:numId w:val="6"/>
        </w:numPr>
      </w:pPr>
      <w:r>
        <w:t>Hvordan styrkes elevernes forståelse af kronologi, historiske sammenhænge, historiebrug osv.?</w:t>
      </w:r>
    </w:p>
    <w:p w:rsidR="00D1359F" w:rsidRDefault="00D1359F" w:rsidP="00D1359F">
      <w:pPr>
        <w:pStyle w:val="Opstilling-punkttegn"/>
        <w:numPr>
          <w:ilvl w:val="0"/>
          <w:numId w:val="6"/>
        </w:numPr>
      </w:pPr>
      <w:r>
        <w:t xml:space="preserve">Hvordan formuleres læringsmål, så alle elever forstår og kan bruge dem? </w:t>
      </w:r>
    </w:p>
    <w:p w:rsidR="00134633" w:rsidRDefault="00134633" w:rsidP="000F44FB">
      <w:pPr>
        <w:pStyle w:val="Opstilling-punkttegn"/>
        <w:rPr>
          <w:b/>
        </w:rPr>
      </w:pPr>
    </w:p>
    <w:p w:rsidR="000F44FB" w:rsidRDefault="000F44FB" w:rsidP="000F44FB">
      <w:pPr>
        <w:pStyle w:val="Opstilling-punkttegn"/>
        <w:rPr>
          <w:b/>
        </w:rPr>
      </w:pPr>
      <w:r>
        <w:rPr>
          <w:b/>
        </w:rPr>
        <w:t>Historieundervisning i indskolingen og på mellemtrinnet</w:t>
      </w:r>
    </w:p>
    <w:p w:rsidR="000F44FB" w:rsidRDefault="000F44FB" w:rsidP="000F44FB">
      <w:pPr>
        <w:pStyle w:val="Opstilling-punkttegn"/>
      </w:pPr>
      <w:r>
        <w:t xml:space="preserve">Især i indskolingen og i nogen grad på mellemtrinnet betyder </w:t>
      </w:r>
      <w:proofErr w:type="spellStart"/>
      <w:r>
        <w:t>fålærerprincippet</w:t>
      </w:r>
      <w:proofErr w:type="spellEnd"/>
      <w:r>
        <w:t>, at historieundervisningen</w:t>
      </w:r>
      <w:r w:rsidR="00F93E73">
        <w:t xml:space="preserve"> varetages af en lærer, der også underviser i </w:t>
      </w:r>
      <w:r>
        <w:t xml:space="preserve">fag med større volumen (fx dansk). </w:t>
      </w:r>
      <w:r w:rsidR="00F93E73">
        <w:t>I</w:t>
      </w:r>
      <w:r>
        <w:t xml:space="preserve"> nogle tilfælde</w:t>
      </w:r>
      <w:r w:rsidR="00F93E73">
        <w:t xml:space="preserve"> har det som </w:t>
      </w:r>
      <w:r w:rsidR="00C207A0">
        <w:t>konsekvens</w:t>
      </w:r>
      <w:r>
        <w:t>, at historiefaget bliver noget klemt.</w:t>
      </w:r>
    </w:p>
    <w:p w:rsidR="007C0852" w:rsidRDefault="000F44FB" w:rsidP="00D12D14">
      <w:pPr>
        <w:pStyle w:val="Opstilling-punkttegn"/>
        <w:rPr>
          <w:b/>
        </w:rPr>
      </w:pPr>
      <w:r>
        <w:tab/>
      </w:r>
      <w:r w:rsidR="00450710">
        <w:t>Projektet</w:t>
      </w:r>
      <w:r>
        <w:t xml:space="preserve"> fokuserer på at indsamle og vurdere praksiserfaringer samt </w:t>
      </w:r>
      <w:r w:rsidR="00994D8E">
        <w:t xml:space="preserve">at </w:t>
      </w:r>
      <w:r>
        <w:t xml:space="preserve">udvikle og afprøve tværfaglige forløb mellem historie og dansk og evt. andre fag, som </w:t>
      </w:r>
      <w:r w:rsidR="00994D8E">
        <w:t xml:space="preserve">både </w:t>
      </w:r>
      <w:r>
        <w:t>giver historie et ”løft”, og som</w:t>
      </w:r>
      <w:r w:rsidR="00994D8E">
        <w:t xml:space="preserve"> samtidig</w:t>
      </w:r>
      <w:r>
        <w:t xml:space="preserve"> lever op til kompetencemål m.m. i de involverede fag.  </w:t>
      </w:r>
      <w:r w:rsidR="00450710">
        <w:t xml:space="preserve">Projektet er særlig relevant </w:t>
      </w:r>
      <w:r w:rsidR="00994D8E">
        <w:t xml:space="preserve">for lærere, der underviser </w:t>
      </w:r>
      <w:r w:rsidR="00450710">
        <w:t>i indskolingen og på mellemtrinnet, men kan selvfølgelig også omfatte udskoling</w:t>
      </w:r>
      <w:r w:rsidR="00994D8E">
        <w:t>slærere.</w:t>
      </w:r>
    </w:p>
    <w:p w:rsidR="00994D8E" w:rsidRDefault="00994D8E" w:rsidP="00AE0F6C">
      <w:pPr>
        <w:spacing w:after="0"/>
        <w:rPr>
          <w:b/>
        </w:rPr>
      </w:pPr>
    </w:p>
    <w:p w:rsidR="009F0374" w:rsidRDefault="00D12D14" w:rsidP="00AE0F6C">
      <w:pPr>
        <w:spacing w:after="0"/>
        <w:rPr>
          <w:b/>
        </w:rPr>
      </w:pPr>
      <w:r>
        <w:rPr>
          <w:b/>
        </w:rPr>
        <w:t>Hensigtsmæssige</w:t>
      </w:r>
      <w:r w:rsidR="009F0374">
        <w:rPr>
          <w:b/>
        </w:rPr>
        <w:t xml:space="preserve"> arbejdsformer </w:t>
      </w:r>
      <w:r>
        <w:rPr>
          <w:b/>
        </w:rPr>
        <w:t xml:space="preserve">(og organisationsformer) </w:t>
      </w:r>
      <w:r w:rsidR="009F0374">
        <w:rPr>
          <w:b/>
        </w:rPr>
        <w:t>i faget</w:t>
      </w:r>
    </w:p>
    <w:p w:rsidR="004F79AF" w:rsidRDefault="009F0374" w:rsidP="00AE0F6C">
      <w:pPr>
        <w:spacing w:after="0"/>
      </w:pPr>
      <w:r>
        <w:t xml:space="preserve">Det er en udbredt praksis, at læreren først </w:t>
      </w:r>
      <w:r w:rsidR="00994D8E">
        <w:t xml:space="preserve">formidler </w:t>
      </w:r>
      <w:r>
        <w:t xml:space="preserve">grundlæggende viden om </w:t>
      </w:r>
      <w:r w:rsidR="00994D8E">
        <w:t>et emne</w:t>
      </w:r>
      <w:r>
        <w:t xml:space="preserve">, før eleverne selv deltager aktivt, fx i form af et gruppearbejde. </w:t>
      </w:r>
      <w:r w:rsidR="00D12D14">
        <w:t>Generelt oplever eleverne</w:t>
      </w:r>
      <w:r w:rsidR="00994D8E">
        <w:t xml:space="preserve"> derfor</w:t>
      </w:r>
      <w:r w:rsidR="00D12D14">
        <w:t>, at det er læreren (og lærermidlerne), der fastlægger undervisningens indhold, formulere opgaverne og bestemmer organisationsformer</w:t>
      </w:r>
      <w:r w:rsidR="004F79AF">
        <w:t xml:space="preserve"> – og at de</w:t>
      </w:r>
      <w:r w:rsidR="00134633">
        <w:t>,</w:t>
      </w:r>
      <w:r w:rsidR="004F79AF">
        <w:t xml:space="preserve"> </w:t>
      </w:r>
      <w:r w:rsidR="00450710">
        <w:t>som elever</w:t>
      </w:r>
      <w:r w:rsidR="00134633">
        <w:t>,</w:t>
      </w:r>
      <w:r w:rsidR="004F79AF">
        <w:t xml:space="preserve"> har begrænset indflydelse</w:t>
      </w:r>
      <w:r w:rsidR="00D12D14">
        <w:t xml:space="preserve">. </w:t>
      </w:r>
      <w:r w:rsidR="004F79AF">
        <w:t>En del elever giver udtryk for, at de oplever faget som ”tungt”, når læreren er meget ”på”, og de skal tage noter.</w:t>
      </w:r>
    </w:p>
    <w:p w:rsidR="009F0374" w:rsidRDefault="001C4C24" w:rsidP="004F79AF">
      <w:pPr>
        <w:spacing w:after="0"/>
        <w:ind w:firstLine="1304"/>
      </w:pPr>
      <w:r>
        <w:t>I en</w:t>
      </w:r>
      <w:r w:rsidR="009F0374">
        <w:t xml:space="preserve"> kompetenceorienteret og målstyret undervisning </w:t>
      </w:r>
      <w:r w:rsidR="00597961">
        <w:t xml:space="preserve">skal </w:t>
      </w:r>
      <w:r w:rsidR="009F0374">
        <w:t xml:space="preserve">det i højere grad være eleverne, der fra begyndelsen er aktive. Lærerens opgave </w:t>
      </w:r>
      <w:r w:rsidR="00597961">
        <w:t xml:space="preserve">er </w:t>
      </w:r>
      <w:r w:rsidR="009F0374">
        <w:t>at udfordre elevernes forhåndsopfattelser</w:t>
      </w:r>
      <w:r w:rsidR="00597961">
        <w:t>,</w:t>
      </w:r>
      <w:r w:rsidR="009F0374">
        <w:t xml:space="preserve"> skabe nysgerrighed og interesse, så de selv </w:t>
      </w:r>
      <w:r w:rsidR="00134633">
        <w:t>er aktive i en målsætning og læreprocesser</w:t>
      </w:r>
      <w:r w:rsidR="009F0374">
        <w:t>.</w:t>
      </w:r>
    </w:p>
    <w:p w:rsidR="001C4C24" w:rsidRDefault="001C4C24" w:rsidP="00AE0F6C">
      <w:pPr>
        <w:spacing w:after="0"/>
      </w:pPr>
      <w:r>
        <w:tab/>
        <w:t xml:space="preserve">Sigtet med </w:t>
      </w:r>
      <w:r w:rsidR="00450710">
        <w:t>projektet</w:t>
      </w:r>
      <w:r>
        <w:t xml:space="preserve"> er, at deltagerne udvikler og afprøver undervisningskoncepter, der bygger på, at elevernes forståelse af, hvorfor noget </w:t>
      </w:r>
      <w:r w:rsidR="00C6027E">
        <w:t xml:space="preserve">(fx viden om fortiden) </w:t>
      </w:r>
      <w:r>
        <w:t xml:space="preserve">er vigtigt at </w:t>
      </w:r>
      <w:r w:rsidR="00C6027E">
        <w:t xml:space="preserve">vide, hvordan de kan undersøge det, og hvad de kan bruge denne viden til. HistorieLab tilbyder (video)oplæg til inspiration. </w:t>
      </w:r>
      <w:r w:rsidR="00994D8E">
        <w:t>Projektet</w:t>
      </w:r>
      <w:r w:rsidR="00C6027E">
        <w:t xml:space="preserve"> kan fx have fokus på</w:t>
      </w:r>
      <w:r w:rsidR="009E0244">
        <w:t xml:space="preserve"> et eller flere af nedenstående</w:t>
      </w:r>
      <w:r w:rsidR="00C6027E">
        <w:t>:</w:t>
      </w:r>
    </w:p>
    <w:p w:rsidR="00C6027E" w:rsidRDefault="00C6027E" w:rsidP="00C6027E">
      <w:pPr>
        <w:pStyle w:val="Listeafsnit"/>
        <w:numPr>
          <w:ilvl w:val="0"/>
          <w:numId w:val="8"/>
        </w:numPr>
        <w:spacing w:after="0"/>
      </w:pPr>
      <w:r>
        <w:t>Hvordan udfordres eleverne – valg af (igangsættende spørgsmål og aktiviteter)?</w:t>
      </w:r>
    </w:p>
    <w:p w:rsidR="00C6027E" w:rsidRDefault="00C6027E" w:rsidP="00C6027E">
      <w:pPr>
        <w:pStyle w:val="Listeafsnit"/>
        <w:numPr>
          <w:ilvl w:val="0"/>
          <w:numId w:val="8"/>
        </w:numPr>
        <w:spacing w:after="0"/>
      </w:pPr>
      <w:r>
        <w:t>Problemorienterede/projektorienterede arbejdsformer</w:t>
      </w:r>
    </w:p>
    <w:p w:rsidR="00C6027E" w:rsidRDefault="00C6027E" w:rsidP="00C6027E">
      <w:pPr>
        <w:pStyle w:val="Listeafsnit"/>
        <w:numPr>
          <w:ilvl w:val="0"/>
          <w:numId w:val="8"/>
        </w:numPr>
        <w:spacing w:after="0"/>
      </w:pPr>
      <w:r>
        <w:t>Det gode gruppearbejde – hvad egner sig til denne organisationsform?</w:t>
      </w:r>
    </w:p>
    <w:p w:rsidR="00994D8E" w:rsidRDefault="00994D8E" w:rsidP="00C6027E">
      <w:pPr>
        <w:pStyle w:val="Listeafsnit"/>
        <w:numPr>
          <w:ilvl w:val="0"/>
          <w:numId w:val="8"/>
        </w:numPr>
        <w:spacing w:after="0"/>
      </w:pPr>
      <w:r>
        <w:lastRenderedPageBreak/>
        <w:t xml:space="preserve">Kan it-værktøjer </w:t>
      </w:r>
      <w:proofErr w:type="spellStart"/>
      <w:r>
        <w:t>facilitere</w:t>
      </w:r>
      <w:proofErr w:type="spellEnd"/>
      <w:r>
        <w:t xml:space="preserve"> elevernes aktivitet og udbytte i faget?</w:t>
      </w:r>
    </w:p>
    <w:p w:rsidR="00C6027E" w:rsidRDefault="00C6027E" w:rsidP="00C6027E">
      <w:pPr>
        <w:pStyle w:val="Listeafsnit"/>
        <w:numPr>
          <w:ilvl w:val="0"/>
          <w:numId w:val="8"/>
        </w:numPr>
        <w:spacing w:after="0"/>
      </w:pPr>
      <w:r>
        <w:t>Udvikling og afprøvning af varierede/andre måder at lære på, fx (rolle)spil</w:t>
      </w:r>
    </w:p>
    <w:p w:rsidR="009E0244" w:rsidRDefault="009E0244" w:rsidP="00C6027E">
      <w:pPr>
        <w:pStyle w:val="Listeafsnit"/>
        <w:numPr>
          <w:ilvl w:val="0"/>
          <w:numId w:val="8"/>
        </w:numPr>
        <w:spacing w:after="0"/>
      </w:pPr>
      <w:proofErr w:type="spellStart"/>
      <w:r>
        <w:t>Flipped</w:t>
      </w:r>
      <w:proofErr w:type="spellEnd"/>
      <w:r>
        <w:t xml:space="preserve"> </w:t>
      </w:r>
      <w:proofErr w:type="spellStart"/>
      <w:r>
        <w:t>Classroom</w:t>
      </w:r>
      <w:proofErr w:type="spellEnd"/>
      <w:r>
        <w:t xml:space="preserve"> i historie</w:t>
      </w:r>
    </w:p>
    <w:p w:rsidR="009F0374" w:rsidRDefault="009F0374" w:rsidP="00AE0F6C">
      <w:pPr>
        <w:spacing w:after="0"/>
      </w:pPr>
    </w:p>
    <w:p w:rsidR="00C6027E" w:rsidRDefault="00C6027E" w:rsidP="00AE0F6C">
      <w:pPr>
        <w:spacing w:after="0"/>
        <w:rPr>
          <w:b/>
        </w:rPr>
      </w:pPr>
      <w:r>
        <w:rPr>
          <w:b/>
        </w:rPr>
        <w:t>Kildebegrebet i historieundervisningen</w:t>
      </w:r>
    </w:p>
    <w:p w:rsidR="00976CC0" w:rsidRDefault="00976CC0" w:rsidP="00AE0F6C">
      <w:pPr>
        <w:spacing w:after="0"/>
      </w:pPr>
      <w:r>
        <w:t>Forenklede Fælles Mål lægger op til en kompetenceorienteret historieundervisning, der er rettet mod at styrke elevernes evner til historisk refleksion. I</w:t>
      </w:r>
      <w:r w:rsidR="00994D8E">
        <w:t xml:space="preserve"> en sådan undervisning er </w:t>
      </w:r>
      <w:r>
        <w:t xml:space="preserve">kildearbejde centralt. Men hvordan gøres </w:t>
      </w:r>
      <w:r w:rsidR="00C41801">
        <w:t xml:space="preserve">kildearbejde og </w:t>
      </w:r>
      <w:r>
        <w:t>anvendelse af kildekritiske begreber funktionelt og meningsfuldt for eleverne fra 3.-9. klasse? Hvor og hvordan finder de kilderne, og hvordan kan de bruge dem?</w:t>
      </w:r>
    </w:p>
    <w:p w:rsidR="00976CC0" w:rsidRDefault="00976CC0" w:rsidP="00AE0F6C">
      <w:pPr>
        <w:spacing w:after="0"/>
      </w:pPr>
      <w:r>
        <w:tab/>
        <w:t xml:space="preserve">Deltagerne i </w:t>
      </w:r>
      <w:r w:rsidR="00450710">
        <w:t>projektet</w:t>
      </w:r>
      <w:r>
        <w:t xml:space="preserve"> udvikler og afprøver </w:t>
      </w:r>
      <w:r w:rsidR="00AC354C">
        <w:t>undervisningsforløb, hvor eleverne er aktive i arbejdet med forskellige kildetyper – fra problemformulering ove</w:t>
      </w:r>
      <w:r w:rsidR="00C41801">
        <w:t xml:space="preserve">r analyse og tolkning </w:t>
      </w:r>
      <w:r w:rsidR="00AC354C">
        <w:t>til konstruktion af lødige historiske fortællinger.</w:t>
      </w:r>
    </w:p>
    <w:p w:rsidR="00976CC0" w:rsidRDefault="00976CC0" w:rsidP="00AE0F6C">
      <w:pPr>
        <w:spacing w:after="0"/>
      </w:pPr>
    </w:p>
    <w:p w:rsidR="009F0374" w:rsidRDefault="009F0374" w:rsidP="00AE0F6C">
      <w:pPr>
        <w:spacing w:after="0"/>
      </w:pPr>
      <w:r>
        <w:rPr>
          <w:b/>
        </w:rPr>
        <w:t>Hvordan gøres historie relevant og vedkommende for (alle) elever</w:t>
      </w:r>
      <w:r w:rsidR="00E0605C">
        <w:rPr>
          <w:b/>
        </w:rPr>
        <w:t>?</w:t>
      </w:r>
    </w:p>
    <w:p w:rsidR="00D93389" w:rsidRDefault="00E0605C" w:rsidP="00AE0F6C">
      <w:pPr>
        <w:spacing w:after="0"/>
      </w:pPr>
      <w:r>
        <w:t>Mange elever</w:t>
      </w:r>
      <w:r w:rsidR="00C41801">
        <w:t xml:space="preserve"> interesserer sig umiddelbart for </w:t>
      </w:r>
      <w:r w:rsidR="00450710">
        <w:t>fascinerende</w:t>
      </w:r>
      <w:r w:rsidR="00C41801">
        <w:t xml:space="preserve"> og dramatiske fortællinger </w:t>
      </w:r>
      <w:r w:rsidR="00F93E73">
        <w:t>om fortidige personer og hændelsesforløb</w:t>
      </w:r>
      <w:r w:rsidR="00C41801">
        <w:t xml:space="preserve">. Men begivenhederne må ikke ligger for langt tilbage. Ældre historie (mere end 200 år gammelt) </w:t>
      </w:r>
      <w:r w:rsidR="00994D8E">
        <w:t>an</w:t>
      </w:r>
      <w:r w:rsidR="00C41801">
        <w:t xml:space="preserve">ses </w:t>
      </w:r>
      <w:r w:rsidR="00994D8E">
        <w:t xml:space="preserve">af mange elever </w:t>
      </w:r>
      <w:r w:rsidR="00C41801">
        <w:t>som mindre interessant end nyere. En del elever mener, at indholdet i historie skal have betydning i dag</w:t>
      </w:r>
      <w:r w:rsidR="00450710">
        <w:t xml:space="preserve"> for at være relevant</w:t>
      </w:r>
      <w:r w:rsidR="00C41801">
        <w:t xml:space="preserve">. Samtidig har mange elever </w:t>
      </w:r>
      <w:r w:rsidR="00597961">
        <w:t>svært ved at se</w:t>
      </w:r>
      <w:r>
        <w:t xml:space="preserve"> sammenhænge mellem deres verden og hverdagsliv og det, de ar</w:t>
      </w:r>
      <w:r w:rsidR="00D93389">
        <w:t>bejder med i historie.</w:t>
      </w:r>
    </w:p>
    <w:p w:rsidR="00E0605C" w:rsidRDefault="00D93389" w:rsidP="00D93389">
      <w:pPr>
        <w:spacing w:after="0"/>
        <w:ind w:firstLine="1304"/>
      </w:pPr>
      <w:r>
        <w:t>Udviklingsprojektet fokuserer på, h</w:t>
      </w:r>
      <w:r w:rsidR="00E0605C">
        <w:t xml:space="preserve">vordan undervisningen </w:t>
      </w:r>
      <w:r>
        <w:t xml:space="preserve">kan </w:t>
      </w:r>
      <w:r w:rsidR="00E0605C">
        <w:t>tilrettelægges, så eleverne oplever, at de kompetencer (viden og færdigheder), de tilegner sig, har betydning, er meningsfulde og brugbare som ”redskaber” til at forstå sig selv i tid og rum og orientere sig i deres sam</w:t>
      </w:r>
      <w:r w:rsidR="00AC354C">
        <w:t>tid og tage bestik af fremtiden?</w:t>
      </w:r>
    </w:p>
    <w:p w:rsidR="00AC354C" w:rsidRDefault="00843C09" w:rsidP="00AE0F6C">
      <w:pPr>
        <w:spacing w:after="0"/>
      </w:pPr>
      <w:r>
        <w:tab/>
        <w:t xml:space="preserve">HistorieLab tilbyder (video)oplæg og artikler om tematikken. Deltagerne kan evt. vælge at undersøge, om det forudsætter et vist niveau af kognitiv udvikling (modenhed) hos eleverne at forstå sammenhænge mellem fortid, nutid og fremtid. </w:t>
      </w:r>
    </w:p>
    <w:p w:rsidR="00843C09" w:rsidRDefault="00E8718B" w:rsidP="00AE0F6C">
      <w:pPr>
        <w:spacing w:after="0"/>
      </w:pPr>
      <w:r>
        <w:tab/>
        <w:t>En</w:t>
      </w:r>
      <w:r w:rsidR="00843C09">
        <w:t xml:space="preserve"> </w:t>
      </w:r>
      <w:r>
        <w:t>anden mulighed kan være, at deltagerne undersøger</w:t>
      </w:r>
      <w:r w:rsidR="00D93389">
        <w:t xml:space="preserve"> fremgangsmåder og didaktiker, der gør det motiverende og meningsfuldt for eleverne at beskæftige sig</w:t>
      </w:r>
      <w:r>
        <w:t xml:space="preserve"> med ældre historie. </w:t>
      </w:r>
    </w:p>
    <w:p w:rsidR="00E8718B" w:rsidRDefault="00E8718B" w:rsidP="00AE0F6C">
      <w:pPr>
        <w:spacing w:after="0"/>
      </w:pPr>
    </w:p>
    <w:p w:rsidR="00E8718B" w:rsidRDefault="00E8718B" w:rsidP="00AE0F6C">
      <w:pPr>
        <w:spacing w:after="0"/>
        <w:rPr>
          <w:b/>
        </w:rPr>
      </w:pPr>
      <w:r>
        <w:rPr>
          <w:b/>
        </w:rPr>
        <w:t>Dan</w:t>
      </w:r>
      <w:r w:rsidR="00134633">
        <w:rPr>
          <w:b/>
        </w:rPr>
        <w:t>sk og omverdenens historie i samspil</w:t>
      </w:r>
    </w:p>
    <w:p w:rsidR="006F4449" w:rsidRDefault="00E8718B" w:rsidP="00AE0F6C">
      <w:pPr>
        <w:spacing w:after="0"/>
      </w:pPr>
      <w:r>
        <w:t xml:space="preserve">Skolefaget historie har bl.a. til opgave at bidrage til elevernes alsidige udvikling og støtte deres </w:t>
      </w:r>
      <w:r w:rsidR="006F4449">
        <w:t>kompetencer</w:t>
      </w:r>
      <w:r>
        <w:t xml:space="preserve"> til forstå og </w:t>
      </w:r>
      <w:r w:rsidR="006F4449">
        <w:t xml:space="preserve">kvalificeret </w:t>
      </w:r>
      <w:r>
        <w:t xml:space="preserve">forholde sig til også komplekse forhold i deres samtid </w:t>
      </w:r>
      <w:r w:rsidR="006F4449">
        <w:t>lokalt, nationalt og globalt.</w:t>
      </w:r>
    </w:p>
    <w:p w:rsidR="00D93389" w:rsidRDefault="006F4449" w:rsidP="006F4449">
      <w:pPr>
        <w:spacing w:after="0"/>
        <w:ind w:firstLine="1304"/>
      </w:pPr>
      <w:r>
        <w:t xml:space="preserve">Indholdsmæssigt har Danmarkshistorie traditionelt været det centrale i skolefaget. I en globaliseret verden og mere multikulturelle samfund </w:t>
      </w:r>
      <w:r w:rsidR="00134633">
        <w:t xml:space="preserve">er det relevant også at vælge indhold ud fra andre kriterier, hvad flere færdigheds- og </w:t>
      </w:r>
      <w:proofErr w:type="spellStart"/>
      <w:r w:rsidR="00134633">
        <w:t>vidensmål</w:t>
      </w:r>
      <w:proofErr w:type="spellEnd"/>
      <w:r w:rsidR="00134633">
        <w:t xml:space="preserve"> i læreplanen også lægger op til.</w:t>
      </w:r>
    </w:p>
    <w:p w:rsidR="006F4449" w:rsidRDefault="00D93389" w:rsidP="006F4449">
      <w:pPr>
        <w:spacing w:after="0"/>
        <w:ind w:firstLine="1304"/>
      </w:pPr>
      <w:r>
        <w:t xml:space="preserve">Projektet er rettet mod </w:t>
      </w:r>
      <w:r w:rsidR="006F4449">
        <w:t>tilgange</w:t>
      </w:r>
      <w:r>
        <w:t xml:space="preserve"> til faget, hvor arbejdet med </w:t>
      </w:r>
      <w:r w:rsidR="006F4449">
        <w:t xml:space="preserve">global og </w:t>
      </w:r>
      <w:proofErr w:type="spellStart"/>
      <w:r w:rsidR="006F4449">
        <w:t>big</w:t>
      </w:r>
      <w:proofErr w:type="spellEnd"/>
      <w:r w:rsidR="006F4449">
        <w:t xml:space="preserve"> </w:t>
      </w:r>
      <w:proofErr w:type="spellStart"/>
      <w:r w:rsidR="006F4449">
        <w:t>history</w:t>
      </w:r>
      <w:proofErr w:type="spellEnd"/>
      <w:r w:rsidR="006F4449">
        <w:t xml:space="preserve"> og </w:t>
      </w:r>
      <w:r>
        <w:t xml:space="preserve">at </w:t>
      </w:r>
      <w:r w:rsidR="006F4449">
        <w:t>flere gyldige fortællinger om samme begivenheder gives mere plads i undervisningen</w:t>
      </w:r>
      <w:r w:rsidR="00A37703">
        <w:t>.</w:t>
      </w:r>
    </w:p>
    <w:p w:rsidR="00E0605C" w:rsidRDefault="006F4449" w:rsidP="006F4449">
      <w:pPr>
        <w:spacing w:after="0"/>
        <w:ind w:firstLine="1304"/>
      </w:pPr>
      <w:r>
        <w:t xml:space="preserve">HistorieLab tilbyder (video)oplæg og artikler om tematikken. Deltagerne i </w:t>
      </w:r>
      <w:r w:rsidR="00D93389">
        <w:t>projektet</w:t>
      </w:r>
      <w:r>
        <w:t xml:space="preserve"> udvikler, afprøver og vurderer forløb, der er konstrueret ud fra andre principper end nationale og politiske. Projektet kan gennemføres af enkeltlærere.</w:t>
      </w:r>
    </w:p>
    <w:p w:rsidR="006F4449" w:rsidRDefault="006F4449" w:rsidP="0099435F">
      <w:pPr>
        <w:spacing w:after="0"/>
      </w:pPr>
    </w:p>
    <w:p w:rsidR="00BE3D53" w:rsidRDefault="00BE3D53" w:rsidP="0099435F">
      <w:pPr>
        <w:spacing w:after="0"/>
        <w:rPr>
          <w:b/>
        </w:rPr>
      </w:pPr>
    </w:p>
    <w:p w:rsidR="0099435F" w:rsidRDefault="0099435F" w:rsidP="0099435F">
      <w:pPr>
        <w:spacing w:after="0"/>
        <w:rPr>
          <w:b/>
        </w:rPr>
      </w:pPr>
      <w:r>
        <w:rPr>
          <w:b/>
        </w:rPr>
        <w:lastRenderedPageBreak/>
        <w:t>Læremidler – typer, indhold og brug</w:t>
      </w:r>
    </w:p>
    <w:p w:rsidR="0099435F" w:rsidRDefault="0099435F" w:rsidP="0099435F">
      <w:pPr>
        <w:spacing w:after="0"/>
      </w:pPr>
      <w:proofErr w:type="spellStart"/>
      <w:r>
        <w:t>Di</w:t>
      </w:r>
      <w:r w:rsidR="009C23B9">
        <w:t>daktiserede</w:t>
      </w:r>
      <w:proofErr w:type="spellEnd"/>
      <w:r w:rsidR="009C23B9">
        <w:t xml:space="preserve"> læremidler i form af</w:t>
      </w:r>
      <w:r>
        <w:t xml:space="preserve"> historiesystemer og </w:t>
      </w:r>
      <w:proofErr w:type="gramStart"/>
      <w:r>
        <w:t>–portaler</w:t>
      </w:r>
      <w:proofErr w:type="gramEnd"/>
      <w:r>
        <w:t xml:space="preserve"> er ofte ret styrende for undervisningens form og indhold. Projektet har fokus på kriterier for valg og brug af læremidler. </w:t>
      </w:r>
      <w:r w:rsidR="00F93E73">
        <w:t xml:space="preserve">Især i udskolingen er det almindeligt at pc’er anvendes som udvidede skrivemaskine, til at eleverne skriver noter og ind imellem udarbejder præsentationer i fx PowerPoint eller </w:t>
      </w:r>
      <w:proofErr w:type="spellStart"/>
      <w:r w:rsidR="00F93E73">
        <w:t>Prezzi</w:t>
      </w:r>
      <w:proofErr w:type="spellEnd"/>
      <w:r w:rsidR="00F93E73">
        <w:t xml:space="preserve"> – eller til at besvare Multiple </w:t>
      </w:r>
      <w:proofErr w:type="spellStart"/>
      <w:r w:rsidR="00F93E73">
        <w:t>Choices</w:t>
      </w:r>
      <w:proofErr w:type="spellEnd"/>
      <w:r w:rsidR="00F93E73">
        <w:t>.</w:t>
      </w:r>
    </w:p>
    <w:p w:rsidR="0099435F" w:rsidRDefault="0099435F" w:rsidP="0099435F">
      <w:pPr>
        <w:spacing w:after="0"/>
      </w:pPr>
      <w:r>
        <w:tab/>
        <w:t xml:space="preserve">I projektet </w:t>
      </w:r>
      <w:r w:rsidR="00F93E73">
        <w:t xml:space="preserve">udvikler deltagerne koncepter for læremidler, der </w:t>
      </w:r>
      <w:proofErr w:type="spellStart"/>
      <w:r w:rsidR="00F93E73">
        <w:t>faciliterer</w:t>
      </w:r>
      <w:proofErr w:type="spellEnd"/>
      <w:r w:rsidR="00F93E73">
        <w:t xml:space="preserve">, at eleverne reflekterer historisk – og styrker kompetencer i faget. </w:t>
      </w:r>
      <w:r w:rsidR="00A143CA">
        <w:t>D</w:t>
      </w:r>
      <w:r>
        <w:t>eltag</w:t>
      </w:r>
      <w:r w:rsidR="00856BBA">
        <w:t xml:space="preserve">erne </w:t>
      </w:r>
      <w:r w:rsidR="00A143CA">
        <w:t>sammensætte</w:t>
      </w:r>
      <w:r w:rsidR="00C207A0">
        <w:t>r</w:t>
      </w:r>
      <w:r w:rsidR="00A143CA">
        <w:t xml:space="preserve"> </w:t>
      </w:r>
      <w:r w:rsidR="00856BBA">
        <w:t>læremidler til forløb og udarbejder forslag til undervisningsaktiviteter, som understøtter intentioner i Forenklede Fælles Mål. Der bør indgå ikke-traditionelle læremidler i forløbene, fx spil, it-redskaber</w:t>
      </w:r>
      <w:r w:rsidR="009C23B9">
        <w:t xml:space="preserve"> </w:t>
      </w:r>
      <w:r w:rsidR="00856BBA">
        <w:t>og bevægelse.</w:t>
      </w:r>
    </w:p>
    <w:p w:rsidR="00856BBA" w:rsidRPr="0099435F" w:rsidRDefault="00856BBA" w:rsidP="0099435F">
      <w:pPr>
        <w:spacing w:after="0"/>
      </w:pPr>
    </w:p>
    <w:p w:rsidR="00E0605C" w:rsidRDefault="00E0605C" w:rsidP="00AE0F6C">
      <w:pPr>
        <w:spacing w:after="0"/>
        <w:rPr>
          <w:b/>
        </w:rPr>
      </w:pPr>
      <w:r>
        <w:rPr>
          <w:b/>
        </w:rPr>
        <w:t xml:space="preserve">Ud af klasseværelset – æstetiske </w:t>
      </w:r>
      <w:r w:rsidR="00136858">
        <w:rPr>
          <w:b/>
        </w:rPr>
        <w:t>læreprocesser</w:t>
      </w:r>
    </w:p>
    <w:p w:rsidR="009C23B9" w:rsidRDefault="00E0605C" w:rsidP="00AE0F6C">
      <w:pPr>
        <w:spacing w:after="0"/>
      </w:pPr>
      <w:r>
        <w:t>I indskolingen og på mellemtrinnet er det almindeligt at bruge nærområdet som læringsrum. I udskolingen foregår næsten al historieundervisning på skolen – ofte med begrundelsen om, a</w:t>
      </w:r>
      <w:r w:rsidR="009C23B9">
        <w:t>t ”der er meget, som skal nås”.</w:t>
      </w:r>
    </w:p>
    <w:p w:rsidR="00E0605C" w:rsidRDefault="009C23B9" w:rsidP="009C23B9">
      <w:pPr>
        <w:spacing w:after="0"/>
        <w:ind w:firstLine="1304"/>
      </w:pPr>
      <w:r>
        <w:t>Deltagerne i projektet</w:t>
      </w:r>
      <w:r w:rsidR="00E0605C">
        <w:t xml:space="preserve"> har fokus på, hvordan </w:t>
      </w:r>
      <w:r w:rsidR="00136858">
        <w:t xml:space="preserve">man også i historieundervisningen i de ældre klasser kan anvende andre læringsrum (fx byrum og </w:t>
      </w:r>
      <w:r w:rsidR="00D5719D">
        <w:t xml:space="preserve">samarbejde med </w:t>
      </w:r>
      <w:r w:rsidR="00136858">
        <w:t xml:space="preserve">kulturinstitutioner) og målrettet gøre brug af bevægelse og æstetisk læring. </w:t>
      </w:r>
      <w:r w:rsidR="00D5719D">
        <w:t>Konkrete forløb udvikles, afprøves og vurderes.</w:t>
      </w:r>
    </w:p>
    <w:p w:rsidR="00D5719D" w:rsidRDefault="00D5719D" w:rsidP="00D5719D">
      <w:pPr>
        <w:spacing w:after="0"/>
      </w:pPr>
    </w:p>
    <w:p w:rsidR="00D5719D" w:rsidRDefault="00D5719D" w:rsidP="00D5719D">
      <w:pPr>
        <w:spacing w:after="0"/>
        <w:rPr>
          <w:b/>
        </w:rPr>
      </w:pPr>
      <w:r>
        <w:rPr>
          <w:b/>
        </w:rPr>
        <w:t>Fra grundskole til ungdomsuddannelser</w:t>
      </w:r>
    </w:p>
    <w:p w:rsidR="00D5719D" w:rsidRDefault="00D5719D" w:rsidP="00D5719D">
      <w:pPr>
        <w:spacing w:after="0"/>
      </w:pPr>
      <w:r>
        <w:t>Nogle historielærere i udskolingen give</w:t>
      </w:r>
      <w:r w:rsidR="00576945">
        <w:t>r</w:t>
      </w:r>
      <w:r>
        <w:t xml:space="preserve"> udtryk for, at de forbereder eleverne til en eventuel prøve i faget, men at det kunne være rart at vide lidt mere om historieundervisningen i ungdomsuddannelserne, så undervisningen i 9. klasse i et vist omfang kan forholde sig hertil – og dermed støtte eleverne i oplevelsen af sammenhæng mellem grundskole og ungdomsuddannelser.</w:t>
      </w:r>
    </w:p>
    <w:p w:rsidR="00A143CA" w:rsidRDefault="00D5719D" w:rsidP="00D5719D">
      <w:pPr>
        <w:spacing w:after="0"/>
      </w:pPr>
      <w:r>
        <w:tab/>
      </w:r>
      <w:r w:rsidR="00D93389">
        <w:t>Projektet kan etableres som</w:t>
      </w:r>
      <w:r>
        <w:t xml:space="preserve"> et sam</w:t>
      </w:r>
      <w:r w:rsidR="00D93389">
        <w:t>arbejdsprojekt mellem en grundskole</w:t>
      </w:r>
      <w:r>
        <w:t xml:space="preserve"> og en eller flere ungdomsuddannelser. De involverede lærere tilrettelægger og afprøver mindst é</w:t>
      </w:r>
      <w:r w:rsidR="00C207A0">
        <w:t>t</w:t>
      </w:r>
      <w:r>
        <w:t xml:space="preserve"> forløb, der </w:t>
      </w:r>
      <w:proofErr w:type="spellStart"/>
      <w:r w:rsidR="003A41FC">
        <w:t>faciliterer</w:t>
      </w:r>
      <w:proofErr w:type="spellEnd"/>
      <w:r w:rsidR="003A41FC">
        <w:t xml:space="preserve"> sammenhænge mellem historieundervisningen i grundskolen og en eller flere ungdomsuddannelser.</w:t>
      </w:r>
    </w:p>
    <w:p w:rsidR="00A143CA" w:rsidRDefault="00A143CA">
      <w:r>
        <w:br w:type="page"/>
      </w:r>
    </w:p>
    <w:p w:rsidR="00A143CA" w:rsidRPr="006400D0" w:rsidRDefault="00A143CA" w:rsidP="00A143CA">
      <w:pPr>
        <w:pStyle w:val="Titel"/>
        <w:rPr>
          <w:color w:val="51626F"/>
          <w:sz w:val="48"/>
          <w:szCs w:val="48"/>
        </w:rPr>
      </w:pPr>
      <w:r w:rsidRPr="006400D0">
        <w:rPr>
          <w:color w:val="51626F"/>
          <w:sz w:val="48"/>
          <w:szCs w:val="48"/>
        </w:rPr>
        <w:lastRenderedPageBreak/>
        <w:t>Ansøgningsskema</w:t>
      </w:r>
    </w:p>
    <w:p w:rsidR="00AF009A" w:rsidRDefault="00C207A0" w:rsidP="00A143CA">
      <w:pPr>
        <w:spacing w:before="100" w:beforeAutospacing="1" w:after="100" w:afterAutospacing="1" w:line="240" w:lineRule="auto"/>
      </w:pPr>
      <w:r>
        <w:t>Ansøgningsskemaet udfyldes</w:t>
      </w:r>
      <w:r w:rsidR="00576945">
        <w:t xml:space="preserve"> </w:t>
      </w:r>
      <w:r w:rsidR="009B5993">
        <w:t xml:space="preserve">og </w:t>
      </w:r>
      <w:r w:rsidR="006400D0">
        <w:t>mailes</w:t>
      </w:r>
      <w:r w:rsidR="00AF009A">
        <w:t xml:space="preserve"> </w:t>
      </w:r>
      <w:r w:rsidR="00066EC6">
        <w:t xml:space="preserve">til </w:t>
      </w:r>
      <w:hyperlink r:id="rId10" w:history="1">
        <w:r w:rsidR="00066EC6" w:rsidRPr="00BB2B38">
          <w:rPr>
            <w:rFonts w:cstheme="minorHAnsi"/>
            <w:color w:val="0FAED0"/>
            <w:u w:val="single"/>
            <w:bdr w:val="none" w:sz="0" w:space="0" w:color="auto" w:frame="1"/>
          </w:rPr>
          <w:t>historielab@ucl.dk</w:t>
        </w:r>
      </w:hyperlink>
      <w:r w:rsidR="00066EC6">
        <w:rPr>
          <w:rFonts w:cstheme="minorHAnsi"/>
          <w:color w:val="0FAED0"/>
          <w:u w:val="single"/>
          <w:bdr w:val="none" w:sz="0" w:space="0" w:color="auto" w:frame="1"/>
        </w:rPr>
        <w:t xml:space="preserve"> </w:t>
      </w:r>
      <w:r>
        <w:t>som vedhæftet</w:t>
      </w:r>
      <w:r w:rsidR="009B5993">
        <w:t xml:space="preserve"> fil</w:t>
      </w:r>
      <w:r>
        <w:t xml:space="preserve"> </w:t>
      </w:r>
      <w:r w:rsidR="00AF009A">
        <w:t>senest 15</w:t>
      </w:r>
      <w:r w:rsidR="006400D0">
        <w:t>.</w:t>
      </w:r>
      <w:r w:rsidR="00AF009A">
        <w:t xml:space="preserve"> januar 2016</w:t>
      </w:r>
      <w:r w:rsidR="0028316D">
        <w:t xml:space="preserve">. </w:t>
      </w:r>
      <w:r w:rsidR="006400D0">
        <w:t>I emnefeltet skrives ”</w:t>
      </w:r>
      <w:r w:rsidR="00450710">
        <w:t>udviklingsprojekter</w:t>
      </w:r>
      <w:r w:rsidR="006400D0">
        <w:t xml:space="preserve"> 2016-2017”</w:t>
      </w:r>
    </w:p>
    <w:tbl>
      <w:tblPr>
        <w:tblStyle w:val="Tabel-Gitter"/>
        <w:tblW w:w="0" w:type="auto"/>
        <w:tblLook w:val="04A0"/>
      </w:tblPr>
      <w:tblGrid>
        <w:gridCol w:w="3369"/>
        <w:gridCol w:w="6455"/>
      </w:tblGrid>
      <w:tr w:rsidR="0028316D" w:rsidTr="00576945">
        <w:tc>
          <w:tcPr>
            <w:tcW w:w="3369" w:type="dxa"/>
          </w:tcPr>
          <w:p w:rsidR="0028316D" w:rsidRDefault="0028316D" w:rsidP="0028316D">
            <w:pPr>
              <w:spacing w:before="100" w:beforeAutospacing="1" w:after="100" w:afterAutospacing="1"/>
            </w:pPr>
            <w:r w:rsidRPr="00A143CA">
              <w:t>Projektets titel</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Projektets mål</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Beskrivelse af projektet (150-300 ord)</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576945">
            <w:pPr>
              <w:spacing w:before="100" w:beforeAutospacing="1" w:after="100" w:afterAutospacing="1"/>
            </w:pPr>
            <w:r>
              <w:t xml:space="preserve">Leverance </w:t>
            </w:r>
            <w:r w:rsidR="00576945">
              <w:t xml:space="preserve">(rapport) foreløbige </w:t>
            </w:r>
            <w:r>
              <w:t>overvejelse over forventet output, og hvordan projektets viden kan deles/formidles</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Foreløbig tidsplan, milepæle</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Budget (arbejdstimer – gerne fordelt på enkelte opgaver)</w:t>
            </w:r>
          </w:p>
        </w:tc>
        <w:tc>
          <w:tcPr>
            <w:tcW w:w="6455" w:type="dxa"/>
          </w:tcPr>
          <w:p w:rsidR="0028316D" w:rsidRDefault="0028316D" w:rsidP="00A143CA">
            <w:pPr>
              <w:spacing w:before="100" w:beforeAutospacing="1" w:after="100" w:afterAutospacing="1"/>
            </w:pPr>
          </w:p>
        </w:tc>
      </w:tr>
      <w:tr w:rsidR="00576945" w:rsidTr="00576945">
        <w:tc>
          <w:tcPr>
            <w:tcW w:w="3369" w:type="dxa"/>
          </w:tcPr>
          <w:p w:rsidR="00576945" w:rsidRDefault="00576945" w:rsidP="00576945">
            <w:pPr>
              <w:spacing w:before="100" w:beforeAutospacing="1" w:after="100" w:afterAutospacing="1"/>
            </w:pPr>
            <w:r>
              <w:t>Evt. øvrige omkostninger i tilknytning til udviklingsprojektet</w:t>
            </w:r>
            <w:r w:rsidR="00031729">
              <w:t>, der søges dækket</w:t>
            </w:r>
            <w:r>
              <w:t xml:space="preserve"> </w:t>
            </w:r>
          </w:p>
        </w:tc>
        <w:tc>
          <w:tcPr>
            <w:tcW w:w="6455" w:type="dxa"/>
          </w:tcPr>
          <w:p w:rsidR="00576945" w:rsidRDefault="00576945" w:rsidP="00A143CA">
            <w:pPr>
              <w:spacing w:before="100" w:beforeAutospacing="1" w:after="100" w:afterAutospacing="1"/>
            </w:pPr>
          </w:p>
        </w:tc>
      </w:tr>
      <w:tr w:rsidR="0028316D" w:rsidTr="00576945">
        <w:tc>
          <w:tcPr>
            <w:tcW w:w="3369" w:type="dxa"/>
          </w:tcPr>
          <w:p w:rsidR="0028316D" w:rsidRDefault="0028316D" w:rsidP="00F461FA">
            <w:pPr>
              <w:spacing w:before="100" w:beforeAutospacing="1" w:after="100" w:afterAutospacing="1"/>
            </w:pPr>
            <w:r w:rsidRPr="0028316D">
              <w:t xml:space="preserve">Særlige tematikker, der ønskes </w:t>
            </w:r>
            <w:r w:rsidR="00F461FA">
              <w:t xml:space="preserve">bistand fra </w:t>
            </w:r>
            <w:proofErr w:type="spellStart"/>
            <w:r w:rsidR="00F461FA">
              <w:t>HistorieLabs</w:t>
            </w:r>
            <w:proofErr w:type="spellEnd"/>
            <w:r w:rsidR="00F461FA">
              <w:t xml:space="preserve"> </w:t>
            </w:r>
            <w:r w:rsidRPr="0028316D">
              <w:t>konsulen</w:t>
            </w:r>
            <w:r w:rsidR="00961B1E">
              <w:t>t</w:t>
            </w:r>
            <w:r w:rsidR="00F461FA">
              <w:t xml:space="preserve"> t</w:t>
            </w:r>
            <w:r w:rsidRPr="0028316D">
              <w:t>il</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Evt. andre relevante oplysninger</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A143CA">
            <w:pPr>
              <w:spacing w:before="100" w:beforeAutospacing="1" w:after="100" w:afterAutospacing="1"/>
            </w:pPr>
            <w:r>
              <w:t>Skole (navn på ansvarlig skoleleder eller medarbejder i skoleforvaltningen)</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Deltagere (navn + skole + underviser i historie på xx klassetrin)</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Tovholder (navn, mail, tlf.)</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Underskrift (ansvarlig fra skoleforvaltning eller skoleleder)</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28316D">
            <w:pPr>
              <w:spacing w:before="100" w:beforeAutospacing="1" w:after="100" w:afterAutospacing="1"/>
            </w:pPr>
            <w:r>
              <w:t>HistorieLab – kommentarer – godkendt/ikke godkendt</w:t>
            </w:r>
          </w:p>
        </w:tc>
        <w:tc>
          <w:tcPr>
            <w:tcW w:w="6455" w:type="dxa"/>
          </w:tcPr>
          <w:p w:rsidR="0028316D" w:rsidRDefault="0028316D" w:rsidP="00A143CA">
            <w:pPr>
              <w:spacing w:before="100" w:beforeAutospacing="1" w:after="100" w:afterAutospacing="1"/>
            </w:pPr>
          </w:p>
        </w:tc>
      </w:tr>
      <w:tr w:rsidR="0028316D" w:rsidTr="00576945">
        <w:tc>
          <w:tcPr>
            <w:tcW w:w="3369" w:type="dxa"/>
          </w:tcPr>
          <w:p w:rsidR="0028316D" w:rsidRDefault="0028316D" w:rsidP="00F461FA">
            <w:pPr>
              <w:spacing w:before="100" w:beforeAutospacing="1" w:after="100" w:afterAutospacing="1"/>
            </w:pPr>
            <w:r>
              <w:t xml:space="preserve">Navn og kontaktoplysninger på konsulent (udfyldes af </w:t>
            </w:r>
            <w:proofErr w:type="spellStart"/>
            <w:r>
              <w:t>HistorieLab</w:t>
            </w:r>
            <w:proofErr w:type="spellEnd"/>
            <w:r>
              <w:t>)</w:t>
            </w:r>
          </w:p>
        </w:tc>
        <w:tc>
          <w:tcPr>
            <w:tcW w:w="6455" w:type="dxa"/>
          </w:tcPr>
          <w:p w:rsidR="0028316D" w:rsidRDefault="0028316D" w:rsidP="00A143CA">
            <w:pPr>
              <w:spacing w:before="100" w:beforeAutospacing="1" w:after="100" w:afterAutospacing="1"/>
            </w:pPr>
          </w:p>
        </w:tc>
      </w:tr>
    </w:tbl>
    <w:p w:rsidR="00D33332" w:rsidRDefault="00D33332" w:rsidP="00D33332">
      <w:pPr>
        <w:spacing w:after="0"/>
      </w:pPr>
    </w:p>
    <w:sectPr w:rsidR="00D33332" w:rsidSect="000E772B">
      <w:headerReference w:type="default" r:id="rId11"/>
      <w:footerReference w:type="default" r:id="rId12"/>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3A5" w:rsidRDefault="00AB03A5" w:rsidP="00266832">
      <w:pPr>
        <w:spacing w:after="0" w:line="240" w:lineRule="auto"/>
      </w:pPr>
      <w:r>
        <w:separator/>
      </w:r>
    </w:p>
  </w:endnote>
  <w:endnote w:type="continuationSeparator" w:id="0">
    <w:p w:rsidR="00AB03A5" w:rsidRDefault="00AB03A5" w:rsidP="002668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9D4" w:rsidRDefault="000E772B" w:rsidP="00A749D4">
    <w:pPr>
      <w:jc w:val="center"/>
    </w:pPr>
    <w:r>
      <w:rPr>
        <w:noProof/>
        <w:lang w:eastAsia="da-DK"/>
      </w:rPr>
      <w:pict>
        <v:roundrect id="Afrundet rektangel 5" o:spid="_x0000_s2049" style="position:absolute;left:0;text-align:left;margin-left:11.95pt;margin-top:5.95pt;width:490.6pt;height:47.6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" fillcolor="#92d400" strokecolor="#92d400" strokeweight="2pt">
          <v:textbox>
            <w:txbxContent>
              <w:p w:rsidR="00A749D4" w:rsidRPr="00FC4E55" w:rsidRDefault="00A749D4" w:rsidP="00A749D4">
                <w:pPr>
                  <w:spacing w:after="0"/>
                </w:pPr>
                <w:r w:rsidRPr="00A749D4">
                  <w:rPr>
                    <w:i/>
                    <w:sz w:val="28"/>
                    <w:szCs w:val="28"/>
                  </w:rPr>
                  <w:t>HistorieLab</w:t>
                </w:r>
                <w:r w:rsidRPr="007868FC">
                  <w:rPr>
                    <w:i/>
                  </w:rPr>
                  <w:t xml:space="preserve"> er et nationalt </w:t>
                </w:r>
                <w:proofErr w:type="spellStart"/>
                <w:r w:rsidRPr="007868FC">
                  <w:rPr>
                    <w:i/>
                  </w:rPr>
                  <w:t>videncenter</w:t>
                </w:r>
                <w:proofErr w:type="spellEnd"/>
                <w:r w:rsidRPr="007868FC">
                  <w:rPr>
                    <w:i/>
                  </w:rPr>
                  <w:t>, der arbejder med historieformidling for 2-18 årige. Centrets hovedfokus er at styrke formidlingen i historiefaget i grundskolen og på ungdomsuddannelserne.</w:t>
                </w:r>
              </w:p>
              <w:p w:rsidR="00A749D4" w:rsidRDefault="00A749D4" w:rsidP="00A749D4"/>
            </w:txbxContent>
          </v:textbox>
        </v:roundrect>
      </w:pict>
    </w:r>
  </w:p>
  <w:p w:rsidR="00A749D4" w:rsidRPr="00A749D4" w:rsidRDefault="00A749D4" w:rsidP="00A749D4">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3A5" w:rsidRDefault="00AB03A5" w:rsidP="00266832">
      <w:pPr>
        <w:spacing w:after="0" w:line="240" w:lineRule="auto"/>
      </w:pPr>
      <w:r>
        <w:separator/>
      </w:r>
    </w:p>
  </w:footnote>
  <w:footnote w:type="continuationSeparator" w:id="0">
    <w:p w:rsidR="00AB03A5" w:rsidRDefault="00AB03A5" w:rsidP="00266832">
      <w:pPr>
        <w:spacing w:after="0" w:line="240" w:lineRule="auto"/>
      </w:pPr>
      <w:r>
        <w:continuationSeparator/>
      </w:r>
    </w:p>
  </w:footnote>
  <w:footnote w:id="1">
    <w:p w:rsidR="006A6F83" w:rsidRDefault="006A6F83">
      <w:pPr>
        <w:pStyle w:val="Fodnotetekst"/>
      </w:pPr>
      <w:r>
        <w:rPr>
          <w:rStyle w:val="Fodnotehenvisning"/>
        </w:rPr>
        <w:footnoteRef/>
      </w:r>
      <w:r>
        <w:t xml:space="preserve"> HistorieLab giver en kort begrundelse for godkendelse eller afslag.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832" w:rsidRDefault="00266832">
    <w:pPr>
      <w:pStyle w:val="Sidehoved"/>
    </w:pPr>
    <w:r>
      <w:rPr>
        <w:noProof/>
        <w:lang w:eastAsia="da-DK"/>
      </w:rPr>
      <w:drawing>
        <wp:anchor distT="0" distB="0" distL="114300" distR="114300" simplePos="0" relativeHeight="251659264" behindDoc="0" locked="0" layoutInCell="1" allowOverlap="1">
          <wp:simplePos x="0" y="0"/>
          <wp:positionH relativeFrom="column">
            <wp:posOffset>4340225</wp:posOffset>
          </wp:positionH>
          <wp:positionV relativeFrom="paragraph">
            <wp:posOffset>-237185</wp:posOffset>
          </wp:positionV>
          <wp:extent cx="2260396" cy="863768"/>
          <wp:effectExtent l="0" t="0" r="698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eLab_tryk_cmyk-0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0396" cy="86376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45pt;height:23.4pt" o:bullet="t">
        <v:imagedata r:id="rId1" o:title="Grøn pileikon"/>
      </v:shape>
    </w:pict>
  </w:numPicBullet>
  <w:abstractNum w:abstractNumId="0">
    <w:nsid w:val="FFFFFF89"/>
    <w:multiLevelType w:val="singleLevel"/>
    <w:tmpl w:val="5170AA50"/>
    <w:lvl w:ilvl="0">
      <w:start w:val="1"/>
      <w:numFmt w:val="bullet"/>
      <w:lvlText w:val=""/>
      <w:lvlPicBulletId w:val="0"/>
      <w:lvlJc w:val="left"/>
      <w:pPr>
        <w:ind w:left="720" w:hanging="360"/>
      </w:pPr>
      <w:rPr>
        <w:rFonts w:ascii="Symbol" w:hAnsi="Symbol" w:hint="default"/>
        <w:color w:val="auto"/>
      </w:rPr>
    </w:lvl>
  </w:abstractNum>
  <w:abstractNum w:abstractNumId="1">
    <w:nsid w:val="075901BF"/>
    <w:multiLevelType w:val="hybridMultilevel"/>
    <w:tmpl w:val="7B80549E"/>
    <w:lvl w:ilvl="0" w:tplc="5170AA50">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76D74E7"/>
    <w:multiLevelType w:val="hybridMultilevel"/>
    <w:tmpl w:val="16BC89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216D1042"/>
    <w:multiLevelType w:val="hybridMultilevel"/>
    <w:tmpl w:val="ED5A3FAC"/>
    <w:lvl w:ilvl="0" w:tplc="5170AA50">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EA2307A"/>
    <w:multiLevelType w:val="multilevel"/>
    <w:tmpl w:val="D0A27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F155B8"/>
    <w:multiLevelType w:val="hybridMultilevel"/>
    <w:tmpl w:val="1146F10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39623454"/>
    <w:multiLevelType w:val="multilevel"/>
    <w:tmpl w:val="633E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D029CD"/>
    <w:multiLevelType w:val="hybridMultilevel"/>
    <w:tmpl w:val="B9F8DB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4E76384C"/>
    <w:multiLevelType w:val="multilevel"/>
    <w:tmpl w:val="12BA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B83823"/>
    <w:multiLevelType w:val="hybridMultilevel"/>
    <w:tmpl w:val="B6EE8216"/>
    <w:lvl w:ilvl="0" w:tplc="5170AA50">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5"/>
  </w:num>
  <w:num w:numId="5">
    <w:abstractNumId w:val="1"/>
  </w:num>
  <w:num w:numId="6">
    <w:abstractNumId w:val="2"/>
  </w:num>
  <w:num w:numId="7">
    <w:abstractNumId w:val="4"/>
  </w:num>
  <w:num w:numId="8">
    <w:abstractNumId w:val="7"/>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1304"/>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66832"/>
    <w:rsid w:val="00004C1A"/>
    <w:rsid w:val="00031729"/>
    <w:rsid w:val="0004016E"/>
    <w:rsid w:val="00046451"/>
    <w:rsid w:val="00066EC6"/>
    <w:rsid w:val="000940E0"/>
    <w:rsid w:val="000E772B"/>
    <w:rsid w:val="000F44FB"/>
    <w:rsid w:val="00107C90"/>
    <w:rsid w:val="00134633"/>
    <w:rsid w:val="00136858"/>
    <w:rsid w:val="00136CE8"/>
    <w:rsid w:val="00152AF6"/>
    <w:rsid w:val="00154FB0"/>
    <w:rsid w:val="001712EB"/>
    <w:rsid w:val="001739A5"/>
    <w:rsid w:val="001823BF"/>
    <w:rsid w:val="001854AD"/>
    <w:rsid w:val="001B3CCF"/>
    <w:rsid w:val="001C4C24"/>
    <w:rsid w:val="001D62EE"/>
    <w:rsid w:val="00212A63"/>
    <w:rsid w:val="00251AB8"/>
    <w:rsid w:val="00266832"/>
    <w:rsid w:val="0028316D"/>
    <w:rsid w:val="002D6914"/>
    <w:rsid w:val="002E55F1"/>
    <w:rsid w:val="00305B24"/>
    <w:rsid w:val="00336AD7"/>
    <w:rsid w:val="003451A0"/>
    <w:rsid w:val="00360739"/>
    <w:rsid w:val="003624CC"/>
    <w:rsid w:val="00365BE0"/>
    <w:rsid w:val="00376D7E"/>
    <w:rsid w:val="003806FE"/>
    <w:rsid w:val="003A41FC"/>
    <w:rsid w:val="003A6CD1"/>
    <w:rsid w:val="003E4C23"/>
    <w:rsid w:val="0040167C"/>
    <w:rsid w:val="00405D73"/>
    <w:rsid w:val="004172C0"/>
    <w:rsid w:val="00450710"/>
    <w:rsid w:val="004A53E0"/>
    <w:rsid w:val="004C2162"/>
    <w:rsid w:val="004D71FC"/>
    <w:rsid w:val="004E64F3"/>
    <w:rsid w:val="004F79AF"/>
    <w:rsid w:val="00511B17"/>
    <w:rsid w:val="005707E7"/>
    <w:rsid w:val="00576945"/>
    <w:rsid w:val="005810C6"/>
    <w:rsid w:val="00590B53"/>
    <w:rsid w:val="00597961"/>
    <w:rsid w:val="005A1399"/>
    <w:rsid w:val="005A1A98"/>
    <w:rsid w:val="005B3ADB"/>
    <w:rsid w:val="005B5582"/>
    <w:rsid w:val="005F4070"/>
    <w:rsid w:val="00630300"/>
    <w:rsid w:val="006400D0"/>
    <w:rsid w:val="00646D8C"/>
    <w:rsid w:val="006A168A"/>
    <w:rsid w:val="006A6F83"/>
    <w:rsid w:val="006B6AD1"/>
    <w:rsid w:val="006F4449"/>
    <w:rsid w:val="00704EBE"/>
    <w:rsid w:val="00705C14"/>
    <w:rsid w:val="007178CE"/>
    <w:rsid w:val="0074239A"/>
    <w:rsid w:val="00773A2E"/>
    <w:rsid w:val="007929C6"/>
    <w:rsid w:val="007B77EF"/>
    <w:rsid w:val="007C0852"/>
    <w:rsid w:val="007C6D57"/>
    <w:rsid w:val="00805525"/>
    <w:rsid w:val="0081549D"/>
    <w:rsid w:val="0081655A"/>
    <w:rsid w:val="00843C09"/>
    <w:rsid w:val="0084586D"/>
    <w:rsid w:val="00853175"/>
    <w:rsid w:val="00856BBA"/>
    <w:rsid w:val="00864F32"/>
    <w:rsid w:val="00883AD0"/>
    <w:rsid w:val="00896BC8"/>
    <w:rsid w:val="008D778E"/>
    <w:rsid w:val="009120BA"/>
    <w:rsid w:val="00961B1E"/>
    <w:rsid w:val="00962063"/>
    <w:rsid w:val="00976CC0"/>
    <w:rsid w:val="009811AC"/>
    <w:rsid w:val="0099435F"/>
    <w:rsid w:val="00994D8E"/>
    <w:rsid w:val="009B5935"/>
    <w:rsid w:val="009B5993"/>
    <w:rsid w:val="009C14F8"/>
    <w:rsid w:val="009C23B9"/>
    <w:rsid w:val="009D09C3"/>
    <w:rsid w:val="009E0244"/>
    <w:rsid w:val="009E0658"/>
    <w:rsid w:val="009E228E"/>
    <w:rsid w:val="009F0374"/>
    <w:rsid w:val="00A143CA"/>
    <w:rsid w:val="00A37703"/>
    <w:rsid w:val="00A749D4"/>
    <w:rsid w:val="00AB03A5"/>
    <w:rsid w:val="00AB7B3F"/>
    <w:rsid w:val="00AC354C"/>
    <w:rsid w:val="00AD3EAE"/>
    <w:rsid w:val="00AE0F6C"/>
    <w:rsid w:val="00AE78EF"/>
    <w:rsid w:val="00AF009A"/>
    <w:rsid w:val="00B17947"/>
    <w:rsid w:val="00B20934"/>
    <w:rsid w:val="00B81FB8"/>
    <w:rsid w:val="00BB2B38"/>
    <w:rsid w:val="00BE3D53"/>
    <w:rsid w:val="00C034B7"/>
    <w:rsid w:val="00C207A0"/>
    <w:rsid w:val="00C41801"/>
    <w:rsid w:val="00C515A4"/>
    <w:rsid w:val="00C5169A"/>
    <w:rsid w:val="00C53924"/>
    <w:rsid w:val="00C6027E"/>
    <w:rsid w:val="00CA47F9"/>
    <w:rsid w:val="00CA4C0C"/>
    <w:rsid w:val="00CB15B9"/>
    <w:rsid w:val="00CF02AC"/>
    <w:rsid w:val="00D004FE"/>
    <w:rsid w:val="00D12D14"/>
    <w:rsid w:val="00D1359F"/>
    <w:rsid w:val="00D317B5"/>
    <w:rsid w:val="00D33332"/>
    <w:rsid w:val="00D5719D"/>
    <w:rsid w:val="00D5752E"/>
    <w:rsid w:val="00D74F4E"/>
    <w:rsid w:val="00D84B37"/>
    <w:rsid w:val="00D93389"/>
    <w:rsid w:val="00DA1160"/>
    <w:rsid w:val="00DA241A"/>
    <w:rsid w:val="00DC71DB"/>
    <w:rsid w:val="00DD1F00"/>
    <w:rsid w:val="00E0605C"/>
    <w:rsid w:val="00E52316"/>
    <w:rsid w:val="00E54290"/>
    <w:rsid w:val="00E8718B"/>
    <w:rsid w:val="00EB155E"/>
    <w:rsid w:val="00EE3EC3"/>
    <w:rsid w:val="00EE7D23"/>
    <w:rsid w:val="00F461FA"/>
    <w:rsid w:val="00F93E73"/>
    <w:rsid w:val="00FC0C5E"/>
    <w:rsid w:val="00FC0CFF"/>
    <w:rsid w:val="00FF35AB"/>
    <w:rsid w:val="00FF4E27"/>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332"/>
  </w:style>
  <w:style w:type="paragraph" w:styleId="Overskrift3">
    <w:name w:val="heading 3"/>
    <w:basedOn w:val="Normal"/>
    <w:link w:val="Overskrift3Tegn"/>
    <w:uiPriority w:val="9"/>
    <w:qFormat/>
    <w:rsid w:val="00A143CA"/>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6683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66832"/>
    <w:rPr>
      <w:rFonts w:ascii="Tahoma" w:hAnsi="Tahoma" w:cs="Tahoma"/>
      <w:sz w:val="16"/>
      <w:szCs w:val="16"/>
    </w:rPr>
  </w:style>
  <w:style w:type="paragraph" w:styleId="Sidehoved">
    <w:name w:val="header"/>
    <w:basedOn w:val="Normal"/>
    <w:link w:val="SidehovedTegn"/>
    <w:uiPriority w:val="99"/>
    <w:unhideWhenUsed/>
    <w:rsid w:val="0026683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66832"/>
  </w:style>
  <w:style w:type="paragraph" w:styleId="Sidefod">
    <w:name w:val="footer"/>
    <w:basedOn w:val="Normal"/>
    <w:link w:val="SidefodTegn"/>
    <w:uiPriority w:val="99"/>
    <w:unhideWhenUsed/>
    <w:rsid w:val="0026683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66832"/>
  </w:style>
  <w:style w:type="character" w:styleId="Hyperlink">
    <w:name w:val="Hyperlink"/>
    <w:basedOn w:val="Standardskrifttypeiafsnit"/>
    <w:uiPriority w:val="99"/>
    <w:unhideWhenUsed/>
    <w:rsid w:val="00004C1A"/>
    <w:rPr>
      <w:color w:val="0000FF" w:themeColor="hyperlink"/>
      <w:u w:val="single"/>
    </w:rPr>
  </w:style>
  <w:style w:type="paragraph" w:styleId="Brdtekst">
    <w:name w:val="Body Text"/>
    <w:link w:val="BrdtekstTegn"/>
    <w:qFormat/>
    <w:rsid w:val="00D33332"/>
    <w:pPr>
      <w:tabs>
        <w:tab w:val="left" w:pos="284"/>
        <w:tab w:val="left" w:pos="567"/>
        <w:tab w:val="left" w:pos="851"/>
        <w:tab w:val="left" w:pos="1134"/>
      </w:tabs>
      <w:spacing w:after="180" w:line="264" w:lineRule="auto"/>
    </w:pPr>
    <w:rPr>
      <w:rFonts w:ascii="Franklin Gothic Book" w:eastAsia="Times New Roman" w:hAnsi="Franklin Gothic Book" w:cs="Times New Roman"/>
      <w:kern w:val="20"/>
      <w:szCs w:val="24"/>
    </w:rPr>
  </w:style>
  <w:style w:type="character" w:customStyle="1" w:styleId="BrdtekstTegn">
    <w:name w:val="Brødtekst Tegn"/>
    <w:basedOn w:val="Standardskrifttypeiafsnit"/>
    <w:link w:val="Brdtekst"/>
    <w:rsid w:val="00D33332"/>
    <w:rPr>
      <w:rFonts w:ascii="Franklin Gothic Book" w:eastAsia="Times New Roman" w:hAnsi="Franklin Gothic Book" w:cs="Times New Roman"/>
      <w:kern w:val="20"/>
      <w:szCs w:val="24"/>
    </w:rPr>
  </w:style>
  <w:style w:type="paragraph" w:styleId="Titel">
    <w:name w:val="Title"/>
    <w:basedOn w:val="Normal"/>
    <w:next w:val="Normal"/>
    <w:link w:val="TitelTegn"/>
    <w:uiPriority w:val="10"/>
    <w:qFormat/>
    <w:rsid w:val="00D333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D33332"/>
    <w:rPr>
      <w:rFonts w:asciiTheme="majorHAnsi" w:eastAsiaTheme="majorEastAsia" w:hAnsiTheme="majorHAnsi" w:cstheme="majorBidi"/>
      <w:color w:val="17365D" w:themeColor="text2" w:themeShade="BF"/>
      <w:spacing w:val="5"/>
      <w:kern w:val="28"/>
      <w:sz w:val="52"/>
      <w:szCs w:val="52"/>
    </w:rPr>
  </w:style>
  <w:style w:type="paragraph" w:styleId="Opstilling-punkttegn">
    <w:name w:val="List Bullet"/>
    <w:basedOn w:val="Normal"/>
    <w:uiPriority w:val="99"/>
    <w:unhideWhenUsed/>
    <w:rsid w:val="00D33332"/>
    <w:pPr>
      <w:contextualSpacing/>
    </w:pPr>
  </w:style>
  <w:style w:type="character" w:styleId="Kommentarhenvisning">
    <w:name w:val="annotation reference"/>
    <w:basedOn w:val="Standardskrifttypeiafsnit"/>
    <w:uiPriority w:val="99"/>
    <w:semiHidden/>
    <w:unhideWhenUsed/>
    <w:rsid w:val="00D33332"/>
    <w:rPr>
      <w:sz w:val="16"/>
      <w:szCs w:val="16"/>
    </w:rPr>
  </w:style>
  <w:style w:type="paragraph" w:styleId="Kommentartekst">
    <w:name w:val="annotation text"/>
    <w:basedOn w:val="Normal"/>
    <w:link w:val="KommentartekstTegn"/>
    <w:uiPriority w:val="99"/>
    <w:semiHidden/>
    <w:unhideWhenUsed/>
    <w:rsid w:val="00D3333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33332"/>
    <w:rPr>
      <w:sz w:val="20"/>
      <w:szCs w:val="20"/>
    </w:rPr>
  </w:style>
  <w:style w:type="paragraph" w:styleId="Listeafsnit">
    <w:name w:val="List Paragraph"/>
    <w:basedOn w:val="Normal"/>
    <w:uiPriority w:val="34"/>
    <w:qFormat/>
    <w:rsid w:val="005B5582"/>
    <w:pPr>
      <w:ind w:left="720"/>
      <w:contextualSpacing/>
    </w:pPr>
  </w:style>
  <w:style w:type="paragraph" w:styleId="Fodnotetekst">
    <w:name w:val="footnote text"/>
    <w:basedOn w:val="Normal"/>
    <w:link w:val="FodnotetekstTegn"/>
    <w:uiPriority w:val="99"/>
    <w:semiHidden/>
    <w:unhideWhenUsed/>
    <w:rsid w:val="006A6F83"/>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A6F83"/>
    <w:rPr>
      <w:sz w:val="20"/>
      <w:szCs w:val="20"/>
    </w:rPr>
  </w:style>
  <w:style w:type="character" w:styleId="Fodnotehenvisning">
    <w:name w:val="footnote reference"/>
    <w:basedOn w:val="Standardskrifttypeiafsnit"/>
    <w:uiPriority w:val="99"/>
    <w:semiHidden/>
    <w:unhideWhenUsed/>
    <w:rsid w:val="006A6F83"/>
    <w:rPr>
      <w:vertAlign w:val="superscript"/>
    </w:rPr>
  </w:style>
  <w:style w:type="character" w:styleId="Fremhv">
    <w:name w:val="Emphasis"/>
    <w:basedOn w:val="Standardskrifttypeiafsnit"/>
    <w:uiPriority w:val="20"/>
    <w:qFormat/>
    <w:rsid w:val="00DD1F00"/>
    <w:rPr>
      <w:i/>
      <w:iCs/>
    </w:rPr>
  </w:style>
  <w:style w:type="character" w:customStyle="1" w:styleId="Overskrift3Tegn">
    <w:name w:val="Overskrift 3 Tegn"/>
    <w:basedOn w:val="Standardskrifttypeiafsnit"/>
    <w:link w:val="Overskrift3"/>
    <w:uiPriority w:val="9"/>
    <w:rsid w:val="00A143CA"/>
    <w:rPr>
      <w:rFonts w:ascii="Times New Roman" w:eastAsia="Times New Roman" w:hAnsi="Times New Roman" w:cs="Times New Roman"/>
      <w:b/>
      <w:bCs/>
      <w:sz w:val="27"/>
      <w:szCs w:val="27"/>
      <w:lang w:eastAsia="da-DK"/>
    </w:rPr>
  </w:style>
  <w:style w:type="paragraph" w:styleId="NormalWeb">
    <w:name w:val="Normal (Web)"/>
    <w:basedOn w:val="Normal"/>
    <w:uiPriority w:val="99"/>
    <w:semiHidden/>
    <w:unhideWhenUsed/>
    <w:rsid w:val="00A143C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A143CA"/>
    <w:rPr>
      <w:b/>
      <w:bCs/>
    </w:rPr>
  </w:style>
  <w:style w:type="paragraph" w:styleId="Kommentaremne">
    <w:name w:val="annotation subject"/>
    <w:basedOn w:val="Kommentartekst"/>
    <w:next w:val="Kommentartekst"/>
    <w:link w:val="KommentaremneTegn"/>
    <w:uiPriority w:val="99"/>
    <w:semiHidden/>
    <w:unhideWhenUsed/>
    <w:rsid w:val="00376D7E"/>
    <w:rPr>
      <w:b/>
      <w:bCs/>
    </w:rPr>
  </w:style>
  <w:style w:type="character" w:customStyle="1" w:styleId="KommentaremneTegn">
    <w:name w:val="Kommentaremne Tegn"/>
    <w:basedOn w:val="KommentartekstTegn"/>
    <w:link w:val="Kommentaremne"/>
    <w:uiPriority w:val="99"/>
    <w:semiHidden/>
    <w:rsid w:val="00376D7E"/>
    <w:rPr>
      <w:b/>
      <w:bCs/>
      <w:sz w:val="20"/>
      <w:szCs w:val="20"/>
    </w:rPr>
  </w:style>
  <w:style w:type="table" w:styleId="Tabel-Gitter">
    <w:name w:val="Table Grid"/>
    <w:basedOn w:val="Tabel-Normal"/>
    <w:uiPriority w:val="59"/>
    <w:rsid w:val="00283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332"/>
  </w:style>
  <w:style w:type="paragraph" w:styleId="Overskrift3">
    <w:name w:val="heading 3"/>
    <w:basedOn w:val="Normal"/>
    <w:link w:val="Overskrift3Tegn"/>
    <w:uiPriority w:val="9"/>
    <w:qFormat/>
    <w:rsid w:val="00A143CA"/>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6683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66832"/>
    <w:rPr>
      <w:rFonts w:ascii="Tahoma" w:hAnsi="Tahoma" w:cs="Tahoma"/>
      <w:sz w:val="16"/>
      <w:szCs w:val="16"/>
    </w:rPr>
  </w:style>
  <w:style w:type="paragraph" w:styleId="Sidehoved">
    <w:name w:val="header"/>
    <w:basedOn w:val="Normal"/>
    <w:link w:val="SidehovedTegn"/>
    <w:uiPriority w:val="99"/>
    <w:unhideWhenUsed/>
    <w:rsid w:val="0026683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66832"/>
  </w:style>
  <w:style w:type="paragraph" w:styleId="Sidefod">
    <w:name w:val="footer"/>
    <w:basedOn w:val="Normal"/>
    <w:link w:val="SidefodTegn"/>
    <w:uiPriority w:val="99"/>
    <w:unhideWhenUsed/>
    <w:rsid w:val="0026683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66832"/>
  </w:style>
  <w:style w:type="character" w:styleId="Hyperlink">
    <w:name w:val="Hyperlink"/>
    <w:basedOn w:val="Standardskrifttypeiafsnit"/>
    <w:uiPriority w:val="99"/>
    <w:unhideWhenUsed/>
    <w:rsid w:val="00004C1A"/>
    <w:rPr>
      <w:color w:val="0000FF" w:themeColor="hyperlink"/>
      <w:u w:val="single"/>
    </w:rPr>
  </w:style>
  <w:style w:type="paragraph" w:styleId="Brdtekst">
    <w:name w:val="Body Text"/>
    <w:link w:val="BrdtekstTegn"/>
    <w:qFormat/>
    <w:rsid w:val="00D33332"/>
    <w:pPr>
      <w:tabs>
        <w:tab w:val="left" w:pos="284"/>
        <w:tab w:val="left" w:pos="567"/>
        <w:tab w:val="left" w:pos="851"/>
        <w:tab w:val="left" w:pos="1134"/>
      </w:tabs>
      <w:spacing w:after="180" w:line="264" w:lineRule="auto"/>
    </w:pPr>
    <w:rPr>
      <w:rFonts w:ascii="Franklin Gothic Book" w:eastAsia="Times New Roman" w:hAnsi="Franklin Gothic Book" w:cs="Times New Roman"/>
      <w:kern w:val="20"/>
      <w:szCs w:val="24"/>
    </w:rPr>
  </w:style>
  <w:style w:type="character" w:customStyle="1" w:styleId="BrdtekstTegn">
    <w:name w:val="Brødtekst Tegn"/>
    <w:basedOn w:val="Standardskrifttypeiafsnit"/>
    <w:link w:val="Brdtekst"/>
    <w:rsid w:val="00D33332"/>
    <w:rPr>
      <w:rFonts w:ascii="Franklin Gothic Book" w:eastAsia="Times New Roman" w:hAnsi="Franklin Gothic Book" w:cs="Times New Roman"/>
      <w:kern w:val="20"/>
      <w:szCs w:val="24"/>
    </w:rPr>
  </w:style>
  <w:style w:type="paragraph" w:styleId="Titel">
    <w:name w:val="Title"/>
    <w:basedOn w:val="Normal"/>
    <w:next w:val="Normal"/>
    <w:link w:val="TitelTegn"/>
    <w:uiPriority w:val="10"/>
    <w:qFormat/>
    <w:rsid w:val="00D333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D33332"/>
    <w:rPr>
      <w:rFonts w:asciiTheme="majorHAnsi" w:eastAsiaTheme="majorEastAsia" w:hAnsiTheme="majorHAnsi" w:cstheme="majorBidi"/>
      <w:color w:val="17365D" w:themeColor="text2" w:themeShade="BF"/>
      <w:spacing w:val="5"/>
      <w:kern w:val="28"/>
      <w:sz w:val="52"/>
      <w:szCs w:val="52"/>
    </w:rPr>
  </w:style>
  <w:style w:type="paragraph" w:styleId="Opstilling-punkttegn">
    <w:name w:val="List Bullet"/>
    <w:basedOn w:val="Normal"/>
    <w:uiPriority w:val="99"/>
    <w:unhideWhenUsed/>
    <w:rsid w:val="00D33332"/>
    <w:pPr>
      <w:contextualSpacing/>
    </w:pPr>
  </w:style>
  <w:style w:type="character" w:styleId="Kommentarhenvisning">
    <w:name w:val="annotation reference"/>
    <w:basedOn w:val="Standardskrifttypeiafsnit"/>
    <w:uiPriority w:val="99"/>
    <w:semiHidden/>
    <w:unhideWhenUsed/>
    <w:rsid w:val="00D33332"/>
    <w:rPr>
      <w:sz w:val="16"/>
      <w:szCs w:val="16"/>
    </w:rPr>
  </w:style>
  <w:style w:type="paragraph" w:styleId="Kommentartekst">
    <w:name w:val="annotation text"/>
    <w:basedOn w:val="Normal"/>
    <w:link w:val="KommentartekstTegn"/>
    <w:uiPriority w:val="99"/>
    <w:semiHidden/>
    <w:unhideWhenUsed/>
    <w:rsid w:val="00D3333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33332"/>
    <w:rPr>
      <w:sz w:val="20"/>
      <w:szCs w:val="20"/>
    </w:rPr>
  </w:style>
  <w:style w:type="paragraph" w:styleId="Listeafsnit">
    <w:name w:val="List Paragraph"/>
    <w:basedOn w:val="Normal"/>
    <w:uiPriority w:val="34"/>
    <w:qFormat/>
    <w:rsid w:val="005B5582"/>
    <w:pPr>
      <w:ind w:left="720"/>
      <w:contextualSpacing/>
    </w:pPr>
  </w:style>
  <w:style w:type="paragraph" w:styleId="Fodnotetekst">
    <w:name w:val="footnote text"/>
    <w:basedOn w:val="Normal"/>
    <w:link w:val="FodnotetekstTegn"/>
    <w:uiPriority w:val="99"/>
    <w:semiHidden/>
    <w:unhideWhenUsed/>
    <w:rsid w:val="006A6F83"/>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A6F83"/>
    <w:rPr>
      <w:sz w:val="20"/>
      <w:szCs w:val="20"/>
    </w:rPr>
  </w:style>
  <w:style w:type="character" w:styleId="Fodnotehenvisning">
    <w:name w:val="footnote reference"/>
    <w:basedOn w:val="Standardskrifttypeiafsnit"/>
    <w:uiPriority w:val="99"/>
    <w:semiHidden/>
    <w:unhideWhenUsed/>
    <w:rsid w:val="006A6F83"/>
    <w:rPr>
      <w:vertAlign w:val="superscript"/>
    </w:rPr>
  </w:style>
  <w:style w:type="character" w:styleId="Fremhv">
    <w:name w:val="Emphasis"/>
    <w:basedOn w:val="Standardskrifttypeiafsnit"/>
    <w:uiPriority w:val="20"/>
    <w:qFormat/>
    <w:rsid w:val="00DD1F00"/>
    <w:rPr>
      <w:i/>
      <w:iCs/>
    </w:rPr>
  </w:style>
  <w:style w:type="character" w:customStyle="1" w:styleId="Overskrift3Tegn">
    <w:name w:val="Overskrift 3 Tegn"/>
    <w:basedOn w:val="Standardskrifttypeiafsnit"/>
    <w:link w:val="Overskrift3"/>
    <w:uiPriority w:val="9"/>
    <w:rsid w:val="00A143CA"/>
    <w:rPr>
      <w:rFonts w:ascii="Times New Roman" w:eastAsia="Times New Roman" w:hAnsi="Times New Roman" w:cs="Times New Roman"/>
      <w:b/>
      <w:bCs/>
      <w:sz w:val="27"/>
      <w:szCs w:val="27"/>
      <w:lang w:eastAsia="da-DK"/>
    </w:rPr>
  </w:style>
  <w:style w:type="paragraph" w:styleId="NormalWeb">
    <w:name w:val="Normal (Web)"/>
    <w:basedOn w:val="Normal"/>
    <w:uiPriority w:val="99"/>
    <w:semiHidden/>
    <w:unhideWhenUsed/>
    <w:rsid w:val="00A143C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A143CA"/>
    <w:rPr>
      <w:b/>
      <w:bCs/>
    </w:rPr>
  </w:style>
  <w:style w:type="paragraph" w:styleId="Kommentaremne">
    <w:name w:val="annotation subject"/>
    <w:basedOn w:val="Kommentartekst"/>
    <w:next w:val="Kommentartekst"/>
    <w:link w:val="KommentaremneTegn"/>
    <w:uiPriority w:val="99"/>
    <w:semiHidden/>
    <w:unhideWhenUsed/>
    <w:rsid w:val="00376D7E"/>
    <w:rPr>
      <w:b/>
      <w:bCs/>
    </w:rPr>
  </w:style>
  <w:style w:type="character" w:customStyle="1" w:styleId="KommentaremneTegn">
    <w:name w:val="Kommentaremne Tegn"/>
    <w:basedOn w:val="KommentartekstTegn"/>
    <w:link w:val="Kommentaremne"/>
    <w:uiPriority w:val="99"/>
    <w:semiHidden/>
    <w:rsid w:val="00376D7E"/>
    <w:rPr>
      <w:b/>
      <w:bCs/>
      <w:sz w:val="20"/>
      <w:szCs w:val="20"/>
    </w:rPr>
  </w:style>
  <w:style w:type="table" w:styleId="Tabel-Gitter">
    <w:name w:val="Table Grid"/>
    <w:basedOn w:val="Tabel-Normal"/>
    <w:uiPriority w:val="59"/>
    <w:rsid w:val="00283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62269190">
      <w:bodyDiv w:val="1"/>
      <w:marLeft w:val="0"/>
      <w:marRight w:val="0"/>
      <w:marTop w:val="0"/>
      <w:marBottom w:val="0"/>
      <w:divBdr>
        <w:top w:val="none" w:sz="0" w:space="0" w:color="auto"/>
        <w:left w:val="none" w:sz="0" w:space="0" w:color="auto"/>
        <w:bottom w:val="none" w:sz="0" w:space="0" w:color="auto"/>
        <w:right w:val="none" w:sz="0" w:space="0" w:color="auto"/>
      </w:divBdr>
      <w:divsChild>
        <w:div w:id="823088889">
          <w:marLeft w:val="0"/>
          <w:marRight w:val="0"/>
          <w:marTop w:val="0"/>
          <w:marBottom w:val="0"/>
          <w:divBdr>
            <w:top w:val="none" w:sz="0" w:space="0" w:color="auto"/>
            <w:left w:val="none" w:sz="0" w:space="0" w:color="auto"/>
            <w:bottom w:val="none" w:sz="0" w:space="0" w:color="auto"/>
            <w:right w:val="none" w:sz="0" w:space="0" w:color="auto"/>
          </w:divBdr>
          <w:divsChild>
            <w:div w:id="1930507983">
              <w:marLeft w:val="0"/>
              <w:marRight w:val="0"/>
              <w:marTop w:val="0"/>
              <w:marBottom w:val="0"/>
              <w:divBdr>
                <w:top w:val="none" w:sz="0" w:space="0" w:color="auto"/>
                <w:left w:val="none" w:sz="0" w:space="0" w:color="auto"/>
                <w:bottom w:val="none" w:sz="0" w:space="0" w:color="auto"/>
                <w:right w:val="none" w:sz="0" w:space="0" w:color="auto"/>
              </w:divBdr>
              <w:divsChild>
                <w:div w:id="1381588084">
                  <w:marLeft w:val="0"/>
                  <w:marRight w:val="0"/>
                  <w:marTop w:val="0"/>
                  <w:marBottom w:val="0"/>
                  <w:divBdr>
                    <w:top w:val="none" w:sz="0" w:space="0" w:color="auto"/>
                    <w:left w:val="none" w:sz="0" w:space="0" w:color="auto"/>
                    <w:bottom w:val="none" w:sz="0" w:space="0" w:color="auto"/>
                    <w:right w:val="none" w:sz="0" w:space="0" w:color="auto"/>
                  </w:divBdr>
                  <w:divsChild>
                    <w:div w:id="5738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3592">
      <w:bodyDiv w:val="1"/>
      <w:marLeft w:val="0"/>
      <w:marRight w:val="0"/>
      <w:marTop w:val="0"/>
      <w:marBottom w:val="0"/>
      <w:divBdr>
        <w:top w:val="none" w:sz="0" w:space="0" w:color="auto"/>
        <w:left w:val="none" w:sz="0" w:space="0" w:color="auto"/>
        <w:bottom w:val="none" w:sz="0" w:space="0" w:color="auto"/>
        <w:right w:val="none" w:sz="0" w:space="0" w:color="auto"/>
      </w:divBdr>
      <w:divsChild>
        <w:div w:id="1088040882">
          <w:marLeft w:val="0"/>
          <w:marRight w:val="0"/>
          <w:marTop w:val="0"/>
          <w:marBottom w:val="0"/>
          <w:divBdr>
            <w:top w:val="none" w:sz="0" w:space="0" w:color="auto"/>
            <w:left w:val="none" w:sz="0" w:space="0" w:color="auto"/>
            <w:bottom w:val="none" w:sz="0" w:space="0" w:color="auto"/>
            <w:right w:val="none" w:sz="0" w:space="0" w:color="auto"/>
          </w:divBdr>
          <w:divsChild>
            <w:div w:id="399981500">
              <w:marLeft w:val="0"/>
              <w:marRight w:val="0"/>
              <w:marTop w:val="0"/>
              <w:marBottom w:val="0"/>
              <w:divBdr>
                <w:top w:val="none" w:sz="0" w:space="0" w:color="auto"/>
                <w:left w:val="none" w:sz="0" w:space="0" w:color="auto"/>
                <w:bottom w:val="none" w:sz="0" w:space="0" w:color="auto"/>
                <w:right w:val="none" w:sz="0" w:space="0" w:color="auto"/>
              </w:divBdr>
              <w:divsChild>
                <w:div w:id="125045738">
                  <w:marLeft w:val="0"/>
                  <w:marRight w:val="0"/>
                  <w:marTop w:val="0"/>
                  <w:marBottom w:val="0"/>
                  <w:divBdr>
                    <w:top w:val="none" w:sz="0" w:space="0" w:color="auto"/>
                    <w:left w:val="none" w:sz="0" w:space="0" w:color="auto"/>
                    <w:bottom w:val="none" w:sz="0" w:space="0" w:color="auto"/>
                    <w:right w:val="none" w:sz="0" w:space="0" w:color="auto"/>
                  </w:divBdr>
                  <w:divsChild>
                    <w:div w:id="886062044">
                      <w:marLeft w:val="0"/>
                      <w:marRight w:val="0"/>
                      <w:marTop w:val="300"/>
                      <w:marBottom w:val="600"/>
                      <w:divBdr>
                        <w:top w:val="none" w:sz="0" w:space="0" w:color="auto"/>
                        <w:left w:val="none" w:sz="0" w:space="0" w:color="auto"/>
                        <w:bottom w:val="none" w:sz="0" w:space="0" w:color="auto"/>
                        <w:right w:val="none" w:sz="0" w:space="0" w:color="auto"/>
                      </w:divBdr>
                      <w:divsChild>
                        <w:div w:id="509561756">
                          <w:marLeft w:val="0"/>
                          <w:marRight w:val="0"/>
                          <w:marTop w:val="0"/>
                          <w:marBottom w:val="0"/>
                          <w:divBdr>
                            <w:top w:val="none" w:sz="0" w:space="0" w:color="auto"/>
                            <w:left w:val="none" w:sz="0" w:space="0" w:color="auto"/>
                            <w:bottom w:val="none" w:sz="0" w:space="0" w:color="auto"/>
                            <w:right w:val="none" w:sz="0" w:space="0" w:color="auto"/>
                          </w:divBdr>
                          <w:divsChild>
                            <w:div w:id="1103453338">
                              <w:marLeft w:val="0"/>
                              <w:marRight w:val="0"/>
                              <w:marTop w:val="0"/>
                              <w:marBottom w:val="0"/>
                              <w:divBdr>
                                <w:top w:val="none" w:sz="0" w:space="0" w:color="auto"/>
                                <w:left w:val="none" w:sz="0" w:space="0" w:color="auto"/>
                                <w:bottom w:val="none" w:sz="0" w:space="0" w:color="auto"/>
                                <w:right w:val="none" w:sz="0" w:space="0" w:color="auto"/>
                              </w:divBdr>
                              <w:divsChild>
                                <w:div w:id="639044350">
                                  <w:marLeft w:val="0"/>
                                  <w:marRight w:val="0"/>
                                  <w:marTop w:val="0"/>
                                  <w:marBottom w:val="0"/>
                                  <w:divBdr>
                                    <w:top w:val="none" w:sz="0" w:space="0" w:color="auto"/>
                                    <w:left w:val="none" w:sz="0" w:space="0" w:color="auto"/>
                                    <w:bottom w:val="none" w:sz="0" w:space="0" w:color="auto"/>
                                    <w:right w:val="none" w:sz="0" w:space="0" w:color="auto"/>
                                  </w:divBdr>
                                  <w:divsChild>
                                    <w:div w:id="746658665">
                                      <w:marLeft w:val="0"/>
                                      <w:marRight w:val="0"/>
                                      <w:marTop w:val="0"/>
                                      <w:marBottom w:val="0"/>
                                      <w:divBdr>
                                        <w:top w:val="none" w:sz="0" w:space="0" w:color="auto"/>
                                        <w:left w:val="none" w:sz="0" w:space="0" w:color="auto"/>
                                        <w:bottom w:val="none" w:sz="0" w:space="0" w:color="auto"/>
                                        <w:right w:val="none" w:sz="0" w:space="0" w:color="auto"/>
                                      </w:divBdr>
                                      <w:divsChild>
                                        <w:div w:id="713191339">
                                          <w:marLeft w:val="0"/>
                                          <w:marRight w:val="0"/>
                                          <w:marTop w:val="0"/>
                                          <w:marBottom w:val="0"/>
                                          <w:divBdr>
                                            <w:top w:val="none" w:sz="0" w:space="0" w:color="auto"/>
                                            <w:left w:val="none" w:sz="0" w:space="0" w:color="auto"/>
                                            <w:bottom w:val="none" w:sz="0" w:space="0" w:color="auto"/>
                                            <w:right w:val="none" w:sz="0" w:space="0" w:color="auto"/>
                                          </w:divBdr>
                                          <w:divsChild>
                                            <w:div w:id="338117538">
                                              <w:marLeft w:val="0"/>
                                              <w:marRight w:val="0"/>
                                              <w:marTop w:val="0"/>
                                              <w:marBottom w:val="0"/>
                                              <w:divBdr>
                                                <w:top w:val="none" w:sz="0" w:space="0" w:color="auto"/>
                                                <w:left w:val="none" w:sz="0" w:space="0" w:color="auto"/>
                                                <w:bottom w:val="none" w:sz="0" w:space="0" w:color="auto"/>
                                                <w:right w:val="none" w:sz="0" w:space="0" w:color="auto"/>
                                              </w:divBdr>
                                              <w:divsChild>
                                                <w:div w:id="185212417">
                                                  <w:marLeft w:val="0"/>
                                                  <w:marRight w:val="0"/>
                                                  <w:marTop w:val="0"/>
                                                  <w:marBottom w:val="0"/>
                                                  <w:divBdr>
                                                    <w:top w:val="none" w:sz="0" w:space="0" w:color="auto"/>
                                                    <w:left w:val="none" w:sz="0" w:space="0" w:color="auto"/>
                                                    <w:bottom w:val="none" w:sz="0" w:space="0" w:color="auto"/>
                                                    <w:right w:val="none" w:sz="0" w:space="0" w:color="auto"/>
                                                  </w:divBdr>
                                                  <w:divsChild>
                                                    <w:div w:id="1054736798">
                                                      <w:marLeft w:val="0"/>
                                                      <w:marRight w:val="0"/>
                                                      <w:marTop w:val="0"/>
                                                      <w:marBottom w:val="0"/>
                                                      <w:divBdr>
                                                        <w:top w:val="none" w:sz="0" w:space="0" w:color="auto"/>
                                                        <w:left w:val="none" w:sz="0" w:space="0" w:color="auto"/>
                                                        <w:bottom w:val="none" w:sz="0" w:space="0" w:color="auto"/>
                                                        <w:right w:val="none" w:sz="0" w:space="0" w:color="auto"/>
                                                      </w:divBdr>
                                                      <w:divsChild>
                                                        <w:div w:id="105387558">
                                                          <w:marLeft w:val="0"/>
                                                          <w:marRight w:val="0"/>
                                                          <w:marTop w:val="0"/>
                                                          <w:marBottom w:val="0"/>
                                                          <w:divBdr>
                                                            <w:top w:val="none" w:sz="0" w:space="0" w:color="auto"/>
                                                            <w:left w:val="none" w:sz="0" w:space="0" w:color="auto"/>
                                                            <w:bottom w:val="none" w:sz="0" w:space="0" w:color="auto"/>
                                                            <w:right w:val="none" w:sz="0" w:space="0" w:color="auto"/>
                                                          </w:divBdr>
                                                          <w:divsChild>
                                                            <w:div w:id="8359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9753365">
      <w:bodyDiv w:val="1"/>
      <w:marLeft w:val="0"/>
      <w:marRight w:val="0"/>
      <w:marTop w:val="0"/>
      <w:marBottom w:val="0"/>
      <w:divBdr>
        <w:top w:val="none" w:sz="0" w:space="0" w:color="auto"/>
        <w:left w:val="none" w:sz="0" w:space="0" w:color="auto"/>
        <w:bottom w:val="none" w:sz="0" w:space="0" w:color="auto"/>
        <w:right w:val="none" w:sz="0" w:space="0" w:color="auto"/>
      </w:divBdr>
      <w:divsChild>
        <w:div w:id="1803960994">
          <w:marLeft w:val="0"/>
          <w:marRight w:val="0"/>
          <w:marTop w:val="0"/>
          <w:marBottom w:val="0"/>
          <w:divBdr>
            <w:top w:val="none" w:sz="0" w:space="0" w:color="auto"/>
            <w:left w:val="none" w:sz="0" w:space="0" w:color="auto"/>
            <w:bottom w:val="none" w:sz="0" w:space="0" w:color="auto"/>
            <w:right w:val="none" w:sz="0" w:space="0" w:color="auto"/>
          </w:divBdr>
          <w:divsChild>
            <w:div w:id="1831020219">
              <w:marLeft w:val="0"/>
              <w:marRight w:val="0"/>
              <w:marTop w:val="0"/>
              <w:marBottom w:val="0"/>
              <w:divBdr>
                <w:top w:val="none" w:sz="0" w:space="0" w:color="auto"/>
                <w:left w:val="none" w:sz="0" w:space="0" w:color="auto"/>
                <w:bottom w:val="none" w:sz="0" w:space="0" w:color="auto"/>
                <w:right w:val="none" w:sz="0" w:space="0" w:color="auto"/>
              </w:divBdr>
              <w:divsChild>
                <w:div w:id="1427186269">
                  <w:marLeft w:val="0"/>
                  <w:marRight w:val="0"/>
                  <w:marTop w:val="0"/>
                  <w:marBottom w:val="0"/>
                  <w:divBdr>
                    <w:top w:val="none" w:sz="0" w:space="0" w:color="auto"/>
                    <w:left w:val="none" w:sz="0" w:space="0" w:color="auto"/>
                    <w:bottom w:val="none" w:sz="0" w:space="0" w:color="auto"/>
                    <w:right w:val="none" w:sz="0" w:space="0" w:color="auto"/>
                  </w:divBdr>
                  <w:divsChild>
                    <w:div w:id="1202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storielab@ucl.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mailto:historielab@ucl.dk" TargetMode="External"/><Relationship Id="rId4" Type="http://schemas.openxmlformats.org/officeDocument/2006/relationships/settings" Target="settings.xml"/><Relationship Id="rId9" Type="http://schemas.openxmlformats.org/officeDocument/2006/relationships/hyperlink" Target="http://historielab.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F5463-C855-48E6-B3CA-3A87E520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2402</Words>
  <Characters>14654</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17022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Reinhold Bjørn</dc:creator>
  <cp:lastModifiedBy>Arne</cp:lastModifiedBy>
  <cp:revision>2</cp:revision>
  <cp:lastPrinted>2015-11-13T08:03:00Z</cp:lastPrinted>
  <dcterms:created xsi:type="dcterms:W3CDTF">2015-12-11T16:07:00Z</dcterms:created>
  <dcterms:modified xsi:type="dcterms:W3CDTF">2015-12-11T16:07:00Z</dcterms:modified>
</cp:coreProperties>
</file>